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34" w:rsidRP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134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F0134" w:rsidRP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D0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34">
        <w:rPr>
          <w:rFonts w:ascii="Times New Roman" w:hAnsi="Times New Roman" w:cs="Times New Roman"/>
          <w:b/>
          <w:sz w:val="24"/>
          <w:szCs w:val="24"/>
        </w:rPr>
        <w:t>Révfülöp Nagyközségi Önkormányzat</w:t>
      </w:r>
      <w:r w:rsidR="008B2389">
        <w:rPr>
          <w:rFonts w:ascii="Times New Roman" w:hAnsi="Times New Roman" w:cs="Times New Roman"/>
          <w:b/>
          <w:sz w:val="24"/>
          <w:szCs w:val="24"/>
        </w:rPr>
        <w:t xml:space="preserve">a Polgármesterének döntéséhez </w:t>
      </w:r>
      <w:r w:rsidRPr="005F013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0134" w:rsidRP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708" w:hanging="1428"/>
        <w:rPr>
          <w:rFonts w:ascii="Times New Roman" w:hAnsi="Times New Roman" w:cs="Times New Roman"/>
          <w:b/>
          <w:sz w:val="24"/>
          <w:szCs w:val="24"/>
        </w:rPr>
      </w:pPr>
      <w:r w:rsidRPr="005F013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8B23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134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5F0134">
        <w:rPr>
          <w:rFonts w:ascii="Times New Roman" w:hAnsi="Times New Roman" w:cs="Times New Roman"/>
          <w:sz w:val="24"/>
          <w:szCs w:val="24"/>
        </w:rPr>
        <w:t xml:space="preserve"> szerződés iskolaorvosi feladatok ellátására</w:t>
      </w:r>
      <w:r w:rsidRPr="005F01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708" w:hanging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Szabó Tímea, jegyző</w:t>
      </w:r>
      <w:r w:rsidRPr="005F0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1410" w:hanging="2130"/>
        <w:rPr>
          <w:rFonts w:ascii="Times New Roman" w:hAnsi="Times New Roman" w:cs="Times New Roman"/>
          <w:sz w:val="24"/>
          <w:szCs w:val="24"/>
        </w:rPr>
      </w:pPr>
    </w:p>
    <w:p w:rsidR="005F0134" w:rsidRP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1410" w:hanging="2130"/>
        <w:rPr>
          <w:rFonts w:ascii="Times New Roman" w:hAnsi="Times New Roman" w:cs="Times New Roman"/>
          <w:sz w:val="24"/>
          <w:szCs w:val="24"/>
        </w:rPr>
      </w:pPr>
      <w:r w:rsidRPr="005F0134">
        <w:rPr>
          <w:rFonts w:ascii="Times New Roman" w:hAnsi="Times New Roman" w:cs="Times New Roman"/>
          <w:sz w:val="24"/>
          <w:szCs w:val="24"/>
        </w:rPr>
        <w:t>Jogszabállyal nem ellentétes</w:t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r w:rsidR="003D7F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013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5F0134" w:rsidRP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1410" w:hanging="2130"/>
        <w:rPr>
          <w:rFonts w:ascii="Times New Roman" w:hAnsi="Times New Roman" w:cs="Times New Roman"/>
          <w:sz w:val="24"/>
          <w:szCs w:val="24"/>
        </w:rPr>
      </w:pP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  <w:t xml:space="preserve">     Dr. Szabó Tímea</w:t>
      </w:r>
    </w:p>
    <w:p w:rsidR="005F0134" w:rsidRPr="005F0134" w:rsidRDefault="005F0134" w:rsidP="005F01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ind w:left="1410" w:hanging="2130"/>
        <w:rPr>
          <w:rFonts w:ascii="Times New Roman" w:hAnsi="Times New Roman" w:cs="Times New Roman"/>
          <w:sz w:val="24"/>
          <w:szCs w:val="24"/>
        </w:rPr>
      </w:pP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</w:r>
      <w:r w:rsidRPr="005F013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gramStart"/>
      <w:r w:rsidRPr="005F013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97B9D" w:rsidRDefault="00997B9D" w:rsidP="00997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Vizeli József Mihály háziorvossal </w:t>
      </w:r>
      <w:r w:rsidRPr="005F0134"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5F0134" w:rsidRPr="005F0134">
        <w:rPr>
          <w:rFonts w:ascii="Times New Roman" w:hAnsi="Times New Roman" w:cs="Times New Roman"/>
          <w:bCs/>
          <w:sz w:val="24"/>
          <w:szCs w:val="24"/>
        </w:rPr>
        <w:t>november</w:t>
      </w:r>
      <w:r w:rsidRPr="005F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134" w:rsidRPr="005F0134">
        <w:rPr>
          <w:rFonts w:ascii="Times New Roman" w:hAnsi="Times New Roman" w:cs="Times New Roman"/>
          <w:bCs/>
          <w:sz w:val="24"/>
          <w:szCs w:val="24"/>
        </w:rPr>
        <w:t>28-</w:t>
      </w:r>
      <w:r w:rsidRPr="005F0134">
        <w:rPr>
          <w:rFonts w:ascii="Times New Roman" w:hAnsi="Times New Roman" w:cs="Times New Roman"/>
          <w:bCs/>
          <w:sz w:val="24"/>
          <w:szCs w:val="24"/>
        </w:rPr>
        <w:t>án</w:t>
      </w:r>
      <w:r>
        <w:rPr>
          <w:rFonts w:ascii="Times New Roman" w:hAnsi="Times New Roman" w:cs="Times New Roman"/>
          <w:bCs/>
          <w:sz w:val="24"/>
          <w:szCs w:val="24"/>
        </w:rPr>
        <w:t xml:space="preserve"> került sor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szerződés kötésére a Révfülöp-Ábrahámhegy-Balatonrendes háziorvosi körzet feladatai ellátására. </w:t>
      </w:r>
    </w:p>
    <w:p w:rsidR="008B2389" w:rsidRDefault="00997B9D" w:rsidP="00997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feladatellátási szerződésben rendelkeztünk arról, hogy az iskolaorvosi feladatok ellátására külön megállapodás kötésére kerül sor. E szerződés tervezet </w:t>
      </w:r>
      <w:r w:rsidR="008B2389">
        <w:rPr>
          <w:rFonts w:ascii="Times New Roman" w:hAnsi="Times New Roman" w:cs="Times New Roman"/>
          <w:bCs/>
          <w:sz w:val="24"/>
          <w:szCs w:val="24"/>
        </w:rPr>
        <w:t xml:space="preserve">(az előterjesztés melléklete) </w:t>
      </w:r>
      <w:r>
        <w:rPr>
          <w:rFonts w:ascii="Times New Roman" w:hAnsi="Times New Roman" w:cs="Times New Roman"/>
          <w:bCs/>
          <w:sz w:val="24"/>
          <w:szCs w:val="24"/>
        </w:rPr>
        <w:t>elkészült</w:t>
      </w:r>
      <w:r w:rsidR="008B2389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389" w:rsidRDefault="008B2389" w:rsidP="008B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Időközben </w:t>
      </w:r>
      <w:bookmarkStart w:id="1" w:name="_Hlk40879830"/>
      <w:bookmarkStart w:id="2" w:name="_Hlk40878138"/>
      <w:r>
        <w:rPr>
          <w:rFonts w:ascii="Times New Roman" w:hAnsi="Times New Roman" w:cs="Times New Roman"/>
          <w:bCs/>
          <w:sz w:val="24"/>
          <w:szCs w:val="24"/>
        </w:rPr>
        <w:t xml:space="preserve">a Kormány </w:t>
      </w:r>
      <w:r>
        <w:rPr>
          <w:rFonts w:ascii="Times New Roman" w:hAnsi="Times New Roman" w:cs="Times New Roman"/>
          <w:sz w:val="24"/>
          <w:szCs w:val="24"/>
        </w:rPr>
        <w:t xml:space="preserve">a veszélyhelyzet kihirdetéséről szóló 40/2020. (III. 11.) Korm. rendeletben </w:t>
      </w:r>
      <w:bookmarkEnd w:id="1"/>
      <w:r w:rsidRPr="004A5E0D">
        <w:rPr>
          <w:rFonts w:ascii="Times New Roman" w:hAnsi="Times New Roman" w:cs="Times New Roman"/>
          <w:sz w:val="24"/>
          <w:szCs w:val="24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hAnsi="Times New Roman" w:cs="Times New Roman"/>
          <w:sz w:val="24"/>
          <w:szCs w:val="24"/>
        </w:rPr>
        <w:t>ett</w:t>
      </w:r>
      <w:r w:rsidRPr="004A5E0D">
        <w:rPr>
          <w:rFonts w:ascii="Times New Roman" w:hAnsi="Times New Roman" w:cs="Times New Roman"/>
          <w:sz w:val="24"/>
          <w:szCs w:val="24"/>
        </w:rPr>
        <w:t xml:space="preserve"> ki.</w:t>
      </w:r>
    </w:p>
    <w:bookmarkEnd w:id="2"/>
    <w:p w:rsidR="008B2389" w:rsidRDefault="008B2389" w:rsidP="00997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veszélyhelyzetben számtalan területen került sor speciális intézkedések bevezetésére, így például az iskolák, óvodák bezárására, online oktatás bevezetésére, az egészségügyi ellátásban való rendkívüli szabályok megállapítására. </w:t>
      </w:r>
    </w:p>
    <w:p w:rsidR="008B2389" w:rsidRDefault="008B2389" w:rsidP="00997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Jelen előterjesztés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készültekor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ugyanakkor a járványhelyzet enyhülése okán már több területen is a rendkívüli szabályok visszavonására, enyhítésére került sor, így például várhatóan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hamarosan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sor kell, hogy kerüljön az elmaradt védőoltások pótlására, így (azon túl, hogy a szerződés meglétének hiányát pótolni szükséges)</w:t>
      </w:r>
      <w:r w:rsidR="003D7FD0">
        <w:rPr>
          <w:rFonts w:ascii="Times New Roman" w:hAnsi="Times New Roman" w:cs="Times New Roman"/>
          <w:bCs/>
          <w:sz w:val="24"/>
          <w:szCs w:val="24"/>
        </w:rPr>
        <w:t xml:space="preserve"> az iskolaorvosi feladatok ellátásáról szóló szerződés megkötése aktuálissá vált.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DC8" w:rsidRDefault="00CB2DC8" w:rsidP="00997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79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>46. § (4) bekezdése szerint veszélyhelyzetben a települési önkormányzat képviselő-testületének, a fővárosi, megyei közgyűlésnek feladat- és hatáskörét a polgármester, illetve a főpolgármester, a megyei közgyűlés elnöke gyakorolja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39E0" w:rsidRPr="00997B9D" w:rsidRDefault="00F339E0" w:rsidP="00997B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iskola-egészségügyi ellátást a 26/1997. (IX. 3.) NM rendelet szabályozza, melynek 2. melléklete határozza meg a nevelési-oktatási intézmény orvosa által ellátandó iskola-egészségügyi feladatokat:</w:t>
      </w:r>
    </w:p>
    <w:p w:rsidR="00F339E0" w:rsidRDefault="00F339E0" w:rsidP="00F33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E0">
        <w:rPr>
          <w:rFonts w:ascii="Times New Roman" w:hAnsi="Times New Roman" w:cs="Times New Roman"/>
          <w:b/>
          <w:sz w:val="24"/>
          <w:szCs w:val="24"/>
        </w:rPr>
        <w:t>A nevelési-oktatási intézmény orvosa által ellátandó iskola-egészségügyi feladatok</w:t>
      </w:r>
    </w:p>
    <w:p w:rsidR="00F339E0" w:rsidRPr="00F339E0" w:rsidRDefault="00F339E0" w:rsidP="00F33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1. A gyermekek, tanulók egészségi állapotának vizsgálata, követése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a) Az óvodás korú gyermekek vizsgálata járvány és a fertőző betegségek és a járványok megelőzése érdekében szükséges járványügyi intézkedésekről szóló miniszteri rendelet szerinti fertőző betegség esetén, az iskolai tanulók vizsgálata a 2., 4., 6., 8., 10. és 12. évfolyamokban. Ennek keretében: 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lastRenderedPageBreak/>
        <w:t>- teljes fizikális vizsgálat,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- kórelőzmény és családi anamnézis ismételt felvétele, az anamnézis alapján veszélyeztetett gyerekek kiszűrése, szakorvosi ellátásra irányítása.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Az orvos a törvényes képviselő részére az orvosi vizsgálat eredményéről leletet ad.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Kötelező az adatszolgáltatás a külön jogszabály szerint a 2., 4., 6., 8., 10. és 12. évfolyamokról, valamint a 16 éves kori záró állapotvizsgálatról.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b) A krónikus beteg, valamint a testi, szellemi, érzékszervi fogyatékos tanulók háziorvossal egyeztetett fokozott ellenőrzése, kiemelt gondozása szakrendelések, gondozóintézetek igénybevételével. Ezen gyermekek egészségesek között történő integrált oktatása esetén orvosi vélemény adása.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c) A testi, érzékszervi, értelmi és beszédfogyatékosságot megállapító szakértői bizottság elé utalás esetén a bizottság részére a tanuló egészségi állapotára vonatkozó adatok közlése.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e) Az átfogó gyermekfogászati program szervezésében való közreműködés és végrehajtásának ellenőrzése.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f) A külön jogszabály szerinti 16 éves kori záró állapotvizsgálat elvégzése az iskolai védőnővel együttműködve.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2. Alkalmassági vizsgálatok elvégzése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a) Szakmai alkalmassági vizsgálatok elvégzése, pályaválasztási tanácsadás orvosi feladatainak elvégzése.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b) A testnevelési csoportbeosztás elkészítése, gyógytestneveléssel, testneveléssel, sporttal kapcsolatos iskola-egészségügyi feladatok ellátása.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3. Közegészségügyi és járványügyi feladatok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a) Az iskolai életkorhoz kötött és kampányoltások elvégzése és dokumentálása.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b) A járványügyi előírások betartásának ellenőrzése, fertőző megbetegedések esetén járványügyi intézkedések elrendelése, a megtett intézkedésekről a járási hivatal értesítése.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c) A nevelési-oktatási intézményben folyó étkeztetés ellenőrzése.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d) Közegészségügyi-járványügyi hiányosságok észlelésekor javaslattétel a hibák megszüntetésére, valamint a járási hivatal értesítése.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4. Elsősegélynyújtás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Az iskolában bekövetkező balesetek, sérülések, akut megbetegedések elsődleges ellátása, majd a tanuló háziorvoshoz, házi gyermekorvoshoz, illetve egyéb intézménybe irányítása.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5. Részvétel a nevelési-oktatási intézmény egészségnevelő tevékenységében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a) Részvétel az iskolai egészséges életmódra nevelésben, a Nemzeti Alaptanterv végrehajtásában.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b) Egészségügyi információk közlése a szülőkkel és a pedagógusokkal.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c) Önvizsgálati alapismeretek tanítása.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6. Környezet-egészségügyi feladatok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a) Az intézményi környezet - tantermek, gyakorlati helyiségek, tornaterem, egyéb kiszolgáló helyiségek - ellenőrzése, a hiányosságok észlelése, intézkedések megtétele.</w:t>
      </w:r>
    </w:p>
    <w:p w:rsidR="00F339E0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b) A tanulók gyakorlati oktatásával kapcsolatos munkahelyi körülmények figyelemmel kísérése.</w:t>
      </w:r>
    </w:p>
    <w:p w:rsidR="00997B9D" w:rsidRPr="00F339E0" w:rsidRDefault="00F339E0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>7. Az ellátott gyermekekről nyilvántartás vezetése, a külön jogszabályok szerinti jelentések elkészítése, valamint az elvégzett vizsgálatok, oltások dokumentálása külön jogszabály szerint az Egészségügyi Könyvben </w:t>
      </w:r>
    </w:p>
    <w:p w:rsidR="00997B9D" w:rsidRPr="00F339E0" w:rsidRDefault="00997B9D" w:rsidP="00F3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FD0" w:rsidRDefault="003D7FD0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D0" w:rsidRDefault="003D7FD0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D0" w:rsidRDefault="003D7FD0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D0" w:rsidRDefault="003D7FD0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D0" w:rsidRDefault="003D7FD0" w:rsidP="003D7F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7FD0">
        <w:rPr>
          <w:rFonts w:ascii="Times New Roman" w:hAnsi="Times New Roman" w:cs="Times New Roman"/>
          <w:b/>
          <w:i/>
          <w:sz w:val="24"/>
          <w:szCs w:val="24"/>
        </w:rPr>
        <w:t xml:space="preserve">Határozati javaslat: </w:t>
      </w:r>
    </w:p>
    <w:p w:rsidR="003D7FD0" w:rsidRPr="003D7FD0" w:rsidRDefault="003D7FD0" w:rsidP="003D7F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39E0" w:rsidRDefault="00F339E0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RÉVFÜLÖP NAGYKÖZSÉG ÖNKORMÁNYZATA </w:t>
      </w:r>
      <w:r w:rsidR="003D7FD0">
        <w:rPr>
          <w:rFonts w:ascii="Times New Roman" w:hAnsi="Times New Roman" w:cs="Times New Roman"/>
          <w:b/>
          <w:sz w:val="24"/>
          <w:szCs w:val="24"/>
        </w:rPr>
        <w:t xml:space="preserve">POLGÁRMESTERÉNEK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E0" w:rsidRDefault="00F339E0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…../2020. (</w:t>
      </w:r>
      <w:proofErr w:type="gramStart"/>
      <w:r w:rsidR="003D7FD0">
        <w:rPr>
          <w:rFonts w:ascii="Times New Roman" w:hAnsi="Times New Roman" w:cs="Times New Roman"/>
          <w:b/>
          <w:sz w:val="24"/>
          <w:szCs w:val="24"/>
        </w:rPr>
        <w:t>V. 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F339E0" w:rsidRPr="00F339E0" w:rsidRDefault="00F339E0" w:rsidP="00384CC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39E0">
        <w:rPr>
          <w:rFonts w:ascii="Times New Roman" w:hAnsi="Times New Roman" w:cs="Times New Roman"/>
          <w:b/>
          <w:i/>
          <w:iCs/>
          <w:sz w:val="24"/>
          <w:szCs w:val="24"/>
        </w:rPr>
        <w:t>Iskolaorvosi feladatok ellátására szerződés kötéséről</w:t>
      </w:r>
    </w:p>
    <w:p w:rsidR="003D7FD0" w:rsidRDefault="00F339E0" w:rsidP="00F339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E0">
        <w:rPr>
          <w:rFonts w:ascii="Times New Roman" w:hAnsi="Times New Roman" w:cs="Times New Roman"/>
          <w:bCs/>
          <w:sz w:val="24"/>
          <w:szCs w:val="24"/>
        </w:rPr>
        <w:t xml:space="preserve">Révfülöp Nagyközség Önkormányzata </w:t>
      </w:r>
      <w:r w:rsidR="003D7FD0">
        <w:rPr>
          <w:rFonts w:ascii="Times New Roman" w:hAnsi="Times New Roman" w:cs="Times New Roman"/>
          <w:bCs/>
          <w:sz w:val="24"/>
          <w:szCs w:val="24"/>
        </w:rPr>
        <w:t xml:space="preserve">Polgármestere </w:t>
      </w:r>
      <w:r w:rsidR="00CB2DC8">
        <w:rPr>
          <w:rFonts w:ascii="Times New Roman" w:hAnsi="Times New Roman" w:cs="Times New Roman"/>
          <w:bCs/>
          <w:sz w:val="24"/>
          <w:szCs w:val="24"/>
        </w:rPr>
        <w:t>a</w:t>
      </w:r>
      <w:r w:rsidR="00CB2DC8" w:rsidRPr="00A5579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katasztrófavédelemről és a hozzá kapcsolódó egyes törvények módosításáról szóló 2011. évi CXXVIII. törvény </w:t>
      </w:r>
      <w:r w:rsidR="00CB2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 § (4) bekezdésében biztosított hatáskörében eljárva </w:t>
      </w:r>
      <w:r w:rsidR="00CB2DC8">
        <w:rPr>
          <w:rFonts w:ascii="Times New Roman" w:hAnsi="Times New Roman" w:cs="Times New Roman"/>
          <w:sz w:val="24"/>
          <w:szCs w:val="24"/>
        </w:rPr>
        <w:t>a veszélyhelyzet kihirdetéséről szóló 40/2020. (III. 11.) Korm. rendelettel kihirdetett veszélyhelyzetben d</w:t>
      </w:r>
      <w:r w:rsidR="003D7FD0">
        <w:rPr>
          <w:rFonts w:ascii="Times New Roman" w:hAnsi="Times New Roman" w:cs="Times New Roman"/>
          <w:bCs/>
          <w:sz w:val="24"/>
          <w:szCs w:val="24"/>
        </w:rPr>
        <w:t xml:space="preserve">önt </w:t>
      </w:r>
      <w:r w:rsidRPr="00F339E0">
        <w:rPr>
          <w:rFonts w:ascii="Times New Roman" w:hAnsi="Times New Roman" w:cs="Times New Roman"/>
          <w:bCs/>
          <w:sz w:val="24"/>
          <w:szCs w:val="24"/>
        </w:rPr>
        <w:t>a Révfülöpi Általános Iskola és a Napközi Otthonos Óvoda vonatkozásában Dr. Vizeli József Mihály, háziorvossal az is</w:t>
      </w:r>
      <w:r w:rsidR="003D7FD0">
        <w:rPr>
          <w:rFonts w:ascii="Times New Roman" w:hAnsi="Times New Roman" w:cs="Times New Roman"/>
          <w:bCs/>
          <w:sz w:val="24"/>
          <w:szCs w:val="24"/>
        </w:rPr>
        <w:t>kolaorvosi feladatok ellátásáráról szóló szerződés az előterjesztés melléklete szerinti tartalommal való megkötéséről.</w:t>
      </w:r>
    </w:p>
    <w:p w:rsidR="003D7FD0" w:rsidRDefault="003D7FD0" w:rsidP="00F339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szerződés aláírásáról a Polgármester gondoskodik. </w:t>
      </w:r>
    </w:p>
    <w:p w:rsidR="003D7FD0" w:rsidRDefault="003D7FD0" w:rsidP="00F339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FD0" w:rsidRDefault="003D7FD0" w:rsidP="00F339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FD0" w:rsidRDefault="003D7FD0" w:rsidP="00F339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Révfülöp, 2020. május 2</w:t>
      </w:r>
      <w:r w:rsidR="00096C3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D7FD0" w:rsidRDefault="003D7FD0" w:rsidP="00F339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FD0" w:rsidRDefault="003D7FD0" w:rsidP="003D7F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Kondor Géza</w:t>
      </w:r>
    </w:p>
    <w:p w:rsidR="003D7FD0" w:rsidRDefault="003D7FD0" w:rsidP="003D7F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sectPr w:rsidR="003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54"/>
    <w:multiLevelType w:val="hybridMultilevel"/>
    <w:tmpl w:val="A25E6F6A"/>
    <w:lvl w:ilvl="0" w:tplc="FA6A6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0D8"/>
    <w:multiLevelType w:val="hybridMultilevel"/>
    <w:tmpl w:val="F9EA3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9AD"/>
    <w:multiLevelType w:val="hybridMultilevel"/>
    <w:tmpl w:val="99F6E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293C"/>
    <w:multiLevelType w:val="hybridMultilevel"/>
    <w:tmpl w:val="B6B48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428F"/>
    <w:multiLevelType w:val="hybridMultilevel"/>
    <w:tmpl w:val="1B7A8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B"/>
    <w:rsid w:val="00096C38"/>
    <w:rsid w:val="000A07CA"/>
    <w:rsid w:val="000B2A25"/>
    <w:rsid w:val="000C7FEF"/>
    <w:rsid w:val="00177123"/>
    <w:rsid w:val="001911D8"/>
    <w:rsid w:val="00246E06"/>
    <w:rsid w:val="00247A7A"/>
    <w:rsid w:val="002D6929"/>
    <w:rsid w:val="003139EC"/>
    <w:rsid w:val="00384CCB"/>
    <w:rsid w:val="003B240C"/>
    <w:rsid w:val="003D7FD0"/>
    <w:rsid w:val="004A793B"/>
    <w:rsid w:val="00512489"/>
    <w:rsid w:val="00555140"/>
    <w:rsid w:val="00561BF6"/>
    <w:rsid w:val="005D6FBA"/>
    <w:rsid w:val="005F0134"/>
    <w:rsid w:val="00635DA9"/>
    <w:rsid w:val="0069112F"/>
    <w:rsid w:val="006E7469"/>
    <w:rsid w:val="007C7951"/>
    <w:rsid w:val="007E5B08"/>
    <w:rsid w:val="008B2389"/>
    <w:rsid w:val="008B2F0E"/>
    <w:rsid w:val="00997B9D"/>
    <w:rsid w:val="009E4A2D"/>
    <w:rsid w:val="00A60F07"/>
    <w:rsid w:val="00AF347B"/>
    <w:rsid w:val="00BE543F"/>
    <w:rsid w:val="00CB2DC8"/>
    <w:rsid w:val="00D172AA"/>
    <w:rsid w:val="00D33A18"/>
    <w:rsid w:val="00D57629"/>
    <w:rsid w:val="00E46792"/>
    <w:rsid w:val="00F339E0"/>
    <w:rsid w:val="00F5250A"/>
    <w:rsid w:val="00FA1E1A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AF3E-4BD4-4C5A-AF61-EBA95E8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qFormat/>
    <w:rsid w:val="00A60F07"/>
    <w:rPr>
      <w:sz w:val="24"/>
    </w:rPr>
  </w:style>
  <w:style w:type="character" w:customStyle="1" w:styleId="WW8Num1z0">
    <w:name w:val="WW8Num1z0"/>
    <w:qFormat/>
    <w:rsid w:val="00A60F07"/>
  </w:style>
  <w:style w:type="paragraph" w:styleId="Listaszerbekezds">
    <w:name w:val="List Paragraph"/>
    <w:basedOn w:val="Norml"/>
    <w:uiPriority w:val="34"/>
    <w:qFormat/>
    <w:rsid w:val="00F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Virag</cp:lastModifiedBy>
  <cp:revision>2</cp:revision>
  <dcterms:created xsi:type="dcterms:W3CDTF">2020-05-29T07:55:00Z</dcterms:created>
  <dcterms:modified xsi:type="dcterms:W3CDTF">2020-05-29T07:55:00Z</dcterms:modified>
</cp:coreProperties>
</file>