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6D70" w14:textId="77777777" w:rsidR="00285869" w:rsidRDefault="00285869">
      <w:pPr>
        <w:pStyle w:val="lfej"/>
        <w:rPr>
          <w:b/>
        </w:rPr>
      </w:pPr>
      <w:r>
        <w:rPr>
          <w:b/>
        </w:rPr>
        <w:t xml:space="preserve">Révfülöp és Térsége Óvodai </w:t>
      </w:r>
      <w:r w:rsidR="00E81C91">
        <w:rPr>
          <w:b/>
        </w:rPr>
        <w:t>I</w:t>
      </w:r>
      <w:r>
        <w:rPr>
          <w:b/>
        </w:rPr>
        <w:t xml:space="preserve">ntézményfenntartó Társulás </w:t>
      </w:r>
    </w:p>
    <w:p w14:paraId="56F551C7" w14:textId="77777777" w:rsidR="00285869" w:rsidRDefault="00285869">
      <w:pPr>
        <w:pStyle w:val="lfej"/>
        <w:rPr>
          <w:rFonts w:ascii="Wingdings" w:hAnsi="Wingdings" w:cs="Wingdings"/>
          <w:b/>
        </w:rPr>
      </w:pPr>
      <w:r>
        <w:rPr>
          <w:b/>
        </w:rPr>
        <w:t>8253. Révfülöp Villa Filip tér 8</w:t>
      </w:r>
    </w:p>
    <w:p w14:paraId="1C4F354F" w14:textId="77777777" w:rsidR="00285869" w:rsidRDefault="00285869">
      <w:pPr>
        <w:pStyle w:val="lfej"/>
        <w:rPr>
          <w:b/>
        </w:rPr>
      </w:pPr>
      <w:r>
        <w:rPr>
          <w:rFonts w:ascii="Wingdings" w:hAnsi="Wingdings" w:cs="Wingdings"/>
          <w:b/>
        </w:rPr>
        <w:t></w:t>
      </w:r>
      <w:r>
        <w:rPr>
          <w:b/>
        </w:rPr>
        <w:t xml:space="preserve"> 87/464 244</w:t>
      </w:r>
    </w:p>
    <w:p w14:paraId="25BCCE66" w14:textId="77777777" w:rsidR="00285869" w:rsidRDefault="00285869">
      <w:pPr>
        <w:pStyle w:val="lfej"/>
        <w:rPr>
          <w:b/>
        </w:rPr>
      </w:pPr>
    </w:p>
    <w:p w14:paraId="5746E975" w14:textId="77777777" w:rsidR="00285869" w:rsidRDefault="00285869">
      <w:pPr>
        <w:rPr>
          <w:sz w:val="24"/>
          <w:szCs w:val="24"/>
        </w:rPr>
      </w:pPr>
    </w:p>
    <w:p w14:paraId="56771581" w14:textId="77777777" w:rsidR="00285869" w:rsidRDefault="00285869">
      <w:pPr>
        <w:widowControl w:val="0"/>
        <w:autoSpaceDE w:val="0"/>
        <w:spacing w:line="216" w:lineRule="atLeast"/>
        <w:jc w:val="center"/>
        <w:rPr>
          <w:b/>
          <w:sz w:val="32"/>
          <w:szCs w:val="24"/>
        </w:rPr>
      </w:pPr>
      <w:r>
        <w:rPr>
          <w:b/>
          <w:sz w:val="28"/>
          <w:szCs w:val="28"/>
        </w:rPr>
        <w:t>ELŐTERJESZTÉS</w:t>
      </w:r>
    </w:p>
    <w:p w14:paraId="3180D433" w14:textId="77777777" w:rsidR="00285869" w:rsidRDefault="00285869">
      <w:pPr>
        <w:widowControl w:val="0"/>
        <w:autoSpaceDE w:val="0"/>
        <w:spacing w:line="216" w:lineRule="atLeast"/>
        <w:jc w:val="center"/>
        <w:rPr>
          <w:b/>
          <w:sz w:val="32"/>
          <w:szCs w:val="24"/>
        </w:rPr>
      </w:pPr>
    </w:p>
    <w:p w14:paraId="3659764E" w14:textId="77777777" w:rsidR="00285869" w:rsidRDefault="00285869">
      <w:pPr>
        <w:widowControl w:val="0"/>
        <w:autoSpaceDE w:val="0"/>
        <w:spacing w:line="21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 és Térsége Óvodai Intézményfenntartó Társulás Társulási tanácsának</w:t>
      </w:r>
    </w:p>
    <w:p w14:paraId="211C56A5" w14:textId="77777777" w:rsidR="00285869" w:rsidRDefault="00C03998">
      <w:pPr>
        <w:widowControl w:val="0"/>
        <w:autoSpaceDE w:val="0"/>
        <w:spacing w:line="216" w:lineRule="atLeast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2020. január 30</w:t>
      </w:r>
      <w:r w:rsidR="002155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="00285869">
        <w:rPr>
          <w:b/>
          <w:sz w:val="24"/>
          <w:szCs w:val="24"/>
        </w:rPr>
        <w:t>n tartandó ülésére</w:t>
      </w:r>
    </w:p>
    <w:p w14:paraId="5734B648" w14:textId="77777777" w:rsidR="00285869" w:rsidRDefault="00285869">
      <w:pPr>
        <w:widowControl w:val="0"/>
        <w:autoSpaceDE w:val="0"/>
        <w:spacing w:line="216" w:lineRule="atLeast"/>
        <w:jc w:val="center"/>
        <w:rPr>
          <w:b/>
          <w:sz w:val="32"/>
          <w:szCs w:val="32"/>
        </w:rPr>
      </w:pPr>
    </w:p>
    <w:p w14:paraId="1C41C6CB" w14:textId="77777777" w:rsidR="00285869" w:rsidRDefault="00285869">
      <w:pPr>
        <w:widowControl w:val="0"/>
        <w:autoSpaceDE w:val="0"/>
        <w:spacing w:line="216" w:lineRule="atLeast"/>
        <w:ind w:left="900"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Tárgy:</w:t>
      </w:r>
      <w:r>
        <w:rPr>
          <w:sz w:val="24"/>
          <w:szCs w:val="24"/>
        </w:rPr>
        <w:t xml:space="preserve"> A társulás saját bevételei és adósságot keletkeztető ügyleteiből ere</w:t>
      </w:r>
      <w:r w:rsidR="0021550A">
        <w:rPr>
          <w:sz w:val="24"/>
          <w:szCs w:val="24"/>
        </w:rPr>
        <w:t xml:space="preserve">dő </w:t>
      </w:r>
      <w:proofErr w:type="gramStart"/>
      <w:r w:rsidR="0021550A">
        <w:rPr>
          <w:sz w:val="24"/>
          <w:szCs w:val="24"/>
        </w:rPr>
        <w:t>fizetési</w:t>
      </w:r>
      <w:r>
        <w:rPr>
          <w:sz w:val="24"/>
          <w:szCs w:val="24"/>
        </w:rPr>
        <w:t xml:space="preserve">   kötelezettségei</w:t>
      </w:r>
      <w:proofErr w:type="gramEnd"/>
      <w:r>
        <w:rPr>
          <w:sz w:val="24"/>
          <w:szCs w:val="24"/>
        </w:rPr>
        <w:t xml:space="preserve"> a költségvetési évet követő három évben</w:t>
      </w:r>
    </w:p>
    <w:p w14:paraId="22741D09" w14:textId="5FFD13E8" w:rsidR="00285869" w:rsidRDefault="00285869">
      <w:pPr>
        <w:widowControl w:val="0"/>
        <w:autoSpaceDE w:val="0"/>
        <w:spacing w:line="216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Előterjesztő:</w:t>
      </w:r>
      <w:r>
        <w:rPr>
          <w:sz w:val="24"/>
          <w:szCs w:val="24"/>
        </w:rPr>
        <w:t xml:space="preserve"> Kondor Géza elnök</w:t>
      </w:r>
    </w:p>
    <w:p w14:paraId="1495B520" w14:textId="650950AE" w:rsidR="00F63C2D" w:rsidRDefault="00285869">
      <w:pPr>
        <w:widowControl w:val="0"/>
        <w:autoSpaceDE w:val="0"/>
        <w:spacing w:line="216" w:lineRule="atLeast"/>
        <w:jc w:val="both"/>
        <w:rPr>
          <w:sz w:val="28"/>
          <w:szCs w:val="28"/>
        </w:rPr>
      </w:pPr>
      <w:r>
        <w:rPr>
          <w:b/>
          <w:sz w:val="24"/>
          <w:szCs w:val="24"/>
        </w:rPr>
        <w:t>Előkészítette:</w:t>
      </w:r>
      <w:r>
        <w:rPr>
          <w:sz w:val="24"/>
          <w:szCs w:val="24"/>
        </w:rPr>
        <w:t xml:space="preserve"> </w:t>
      </w:r>
      <w:r w:rsidR="00F63C2D">
        <w:rPr>
          <w:sz w:val="24"/>
          <w:szCs w:val="24"/>
        </w:rPr>
        <w:t xml:space="preserve">Molnárné </w:t>
      </w:r>
      <w:proofErr w:type="spellStart"/>
      <w:r w:rsidR="00F63C2D">
        <w:rPr>
          <w:sz w:val="24"/>
          <w:szCs w:val="24"/>
        </w:rPr>
        <w:t>Vagányi</w:t>
      </w:r>
      <w:proofErr w:type="spellEnd"/>
      <w:r w:rsidR="00F63C2D">
        <w:rPr>
          <w:sz w:val="24"/>
          <w:szCs w:val="24"/>
        </w:rPr>
        <w:t xml:space="preserve"> Diána pénzügyi ügyintéző</w:t>
      </w:r>
    </w:p>
    <w:p w14:paraId="7C2C0E03" w14:textId="77777777" w:rsidR="00B178A7" w:rsidRDefault="00B178A7" w:rsidP="00B178A7">
      <w:pPr>
        <w:rPr>
          <w:sz w:val="24"/>
          <w:szCs w:val="24"/>
        </w:rPr>
      </w:pPr>
      <w:r>
        <w:rPr>
          <w:sz w:val="24"/>
          <w:szCs w:val="24"/>
        </w:rPr>
        <w:t>Jogszabállyal nem ellentétes</w:t>
      </w:r>
    </w:p>
    <w:p w14:paraId="412287CB" w14:textId="77777777" w:rsidR="00B178A7" w:rsidRDefault="00B178A7" w:rsidP="00B178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Szabó Tímea</w:t>
      </w:r>
    </w:p>
    <w:p w14:paraId="64C05694" w14:textId="77777777" w:rsidR="00B178A7" w:rsidRDefault="00B178A7" w:rsidP="00B178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jegyző</w:t>
      </w:r>
      <w:proofErr w:type="gramEnd"/>
    </w:p>
    <w:p w14:paraId="6F464A8E" w14:textId="77777777" w:rsidR="00285869" w:rsidRDefault="00285869">
      <w:pPr>
        <w:widowControl w:val="0"/>
        <w:autoSpaceDE w:val="0"/>
        <w:spacing w:line="216" w:lineRule="atLeast"/>
        <w:jc w:val="both"/>
        <w:rPr>
          <w:sz w:val="28"/>
          <w:szCs w:val="28"/>
        </w:rPr>
      </w:pPr>
    </w:p>
    <w:p w14:paraId="76A7207E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2011. december 31-én hatályba lépett a Magyarország gazdasági stabilitásáról szóló 2011. évi CXCIV. törvény (Stabilitási törvény), valamint a végrehajtására vonatkozó 353/2011. (XII.30.) kormányrendelet.</w:t>
      </w:r>
    </w:p>
    <w:p w14:paraId="04968C2C" w14:textId="77777777" w:rsidR="00285869" w:rsidRDefault="00285869">
      <w:pPr>
        <w:jc w:val="both"/>
        <w:rPr>
          <w:sz w:val="24"/>
          <w:szCs w:val="24"/>
        </w:rPr>
      </w:pPr>
    </w:p>
    <w:p w14:paraId="1E8C13FB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államháztartásról szóló 2011. évi CXCV. törvény 29/A.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foglaltak szerint:</w:t>
      </w:r>
    </w:p>
    <w:p w14:paraId="7EE74D29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A helyi önkormányzat, a nemzetiségi önkormányzat és a társulás évente, legkésőbb a költségvetési rendelet, határozat elfogadásáig határozatban állapítja meg</w:t>
      </w:r>
    </w:p>
    <w:p w14:paraId="0A881AF4" w14:textId="77777777" w:rsidR="00285869" w:rsidRDefault="0028586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>. tv. 45. § (1) bekezdés a) pontjában kapott felhatalmazás alapján kiadott jogszabályban meghatározottak szerinti saját bevételeinek és</w:t>
      </w:r>
    </w:p>
    <w:p w14:paraId="227EBC43" w14:textId="1CCD3A78" w:rsidR="00285869" w:rsidRDefault="007A5A2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>. 8.§ (2</w:t>
      </w:r>
      <w:r w:rsidR="00285869">
        <w:rPr>
          <w:sz w:val="24"/>
          <w:szCs w:val="24"/>
        </w:rPr>
        <w:t>) bekezdése szerinti adósságot keletkeztető ügyeleteiből eredő fizetési kötelezettségeinek</w:t>
      </w:r>
    </w:p>
    <w:p w14:paraId="730923F6" w14:textId="77777777" w:rsidR="00285869" w:rsidRDefault="0028586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költségvetési évet követő három évre várható összegét.</w:t>
      </w:r>
    </w:p>
    <w:p w14:paraId="40B59B77" w14:textId="77777777" w:rsidR="00285869" w:rsidRDefault="00285869">
      <w:pPr>
        <w:jc w:val="both"/>
        <w:rPr>
          <w:i/>
          <w:sz w:val="24"/>
          <w:szCs w:val="24"/>
        </w:rPr>
      </w:pPr>
    </w:p>
    <w:p w14:paraId="1219EAE4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saját bevételeinek fogalmát </w:t>
      </w:r>
      <w:r>
        <w:rPr>
          <w:sz w:val="24"/>
          <w:szCs w:val="24"/>
          <w:shd w:val="clear" w:color="auto" w:fill="FFFFFF"/>
        </w:rPr>
        <w:t>a 353/2011.</w:t>
      </w:r>
      <w:r>
        <w:rPr>
          <w:sz w:val="24"/>
          <w:szCs w:val="24"/>
        </w:rPr>
        <w:t xml:space="preserve"> (XII.30.) Korm. rendelet 2. § (1) bekezdése az alábbiak szerint tartalmazza:</w:t>
      </w:r>
    </w:p>
    <w:p w14:paraId="0754EB52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adóból és a települési adóból származó bevétel,</w:t>
      </w:r>
    </w:p>
    <w:p w14:paraId="5FD46EFF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vagyon és az önkormányzatot megillető vagyoni értékű jog értékesítéséből és hasznosításából származó bevétel,</w:t>
      </w:r>
    </w:p>
    <w:p w14:paraId="73B30E0A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osztalék, a koncessziós díj és a hozambevétel,</w:t>
      </w:r>
    </w:p>
    <w:p w14:paraId="372E9AEE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tárgyi eszköz és az immateriális jószág, részvény, részesedés, vállalat értékesítéséből vagy privatizációból származó bevétel,</w:t>
      </w:r>
    </w:p>
    <w:p w14:paraId="11FA7BB3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bírság-, pótlék- és díjbevétel, valamint</w:t>
      </w:r>
    </w:p>
    <w:p w14:paraId="51683055" w14:textId="77777777" w:rsidR="00285869" w:rsidRDefault="0028586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kezesség-, illetve garanciavállalással kapcsolatos megtérülés.</w:t>
      </w:r>
    </w:p>
    <w:p w14:paraId="25131076" w14:textId="77777777" w:rsidR="00285869" w:rsidRDefault="00285869">
      <w:pPr>
        <w:jc w:val="both"/>
        <w:rPr>
          <w:sz w:val="24"/>
          <w:szCs w:val="24"/>
        </w:rPr>
      </w:pPr>
    </w:p>
    <w:p w14:paraId="676B41B3" w14:textId="36425760" w:rsidR="00285869" w:rsidRDefault="00285869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Az önkormányzat adósságot keletkeztető ügyeletei alatt a Stabilitási törvény </w:t>
      </w:r>
      <w:r w:rsidR="00433F70">
        <w:rPr>
          <w:sz w:val="24"/>
          <w:szCs w:val="24"/>
        </w:rPr>
        <w:t>8</w:t>
      </w:r>
      <w:r>
        <w:rPr>
          <w:sz w:val="24"/>
          <w:szCs w:val="24"/>
        </w:rPr>
        <w:t>. § (</w:t>
      </w:r>
      <w:r w:rsidR="00433F70">
        <w:rPr>
          <w:sz w:val="24"/>
          <w:szCs w:val="24"/>
        </w:rPr>
        <w:t>2</w:t>
      </w:r>
      <w:r>
        <w:rPr>
          <w:sz w:val="24"/>
          <w:szCs w:val="24"/>
        </w:rPr>
        <w:t>) bekezdése szerinti ügyeletek értendők:</w:t>
      </w:r>
    </w:p>
    <w:p w14:paraId="18C47122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a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hitel, kölcsön felvétele, átvállalása a folyósítás, átvállalás napjától a végtörlesztés napjáig, és annak aktuális tőketartozása,</w:t>
      </w:r>
    </w:p>
    <w:p w14:paraId="4334D78E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b)</w:t>
      </w:r>
      <w:r>
        <w:rPr>
          <w:sz w:val="24"/>
          <w:szCs w:val="24"/>
        </w:rPr>
        <w:t xml:space="preserve">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</w:r>
    </w:p>
    <w:p w14:paraId="5D3E30E2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Cs/>
          <w:sz w:val="24"/>
          <w:szCs w:val="24"/>
        </w:rPr>
        <w:t>c)</w:t>
      </w:r>
      <w:r>
        <w:rPr>
          <w:sz w:val="24"/>
          <w:szCs w:val="24"/>
        </w:rPr>
        <w:t xml:space="preserve"> váltó kibocsátása a kibocsátás napjától a beváltás napjáig, és annak a váltóval kiváltott kötelezettséggel megegyező, kamatot nem tartalmazó értéke,</w:t>
      </w:r>
    </w:p>
    <w:p w14:paraId="35E64730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d)</w:t>
      </w:r>
      <w:r>
        <w:rPr>
          <w:sz w:val="24"/>
          <w:szCs w:val="24"/>
        </w:rPr>
        <w:t xml:space="preserve"> az Szt. szerint pénzügyi lízing lízingbevevői félként történő megkötése a lízing futamideje alatt, és a lízingszerződésben kikötött tőkerész hátralévő összege,</w:t>
      </w:r>
    </w:p>
    <w:p w14:paraId="5E45C44B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a visszavásárlási kötelezettség kikötésével megkötött adásvételi szerződés eladói félként történő megkötése – ideértve az Szt. szerinti valódi penziós és óvadéki </w:t>
      </w:r>
      <w:proofErr w:type="spellStart"/>
      <w:r>
        <w:rPr>
          <w:sz w:val="24"/>
          <w:szCs w:val="24"/>
        </w:rPr>
        <w:t>repóügyleteket</w:t>
      </w:r>
      <w:proofErr w:type="spellEnd"/>
      <w:r>
        <w:rPr>
          <w:sz w:val="24"/>
          <w:szCs w:val="24"/>
        </w:rPr>
        <w:t xml:space="preserve"> is – a visszavásárlásig, és a kikötött visszavásárlási ár,</w:t>
      </w:r>
    </w:p>
    <w:p w14:paraId="35885281" w14:textId="77777777" w:rsidR="00285869" w:rsidRDefault="00285869">
      <w:pPr>
        <w:autoSpaceDE w:val="0"/>
        <w:spacing w:after="2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f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a szerződésben kapott, legalább háromszázhatvanöt nap időtartamú halasztott fizetés, részletfizetés, és a még ki nem fizetett ellenérték,</w:t>
      </w:r>
    </w:p>
    <w:p w14:paraId="49D1EFDC" w14:textId="77777777" w:rsidR="00285869" w:rsidRDefault="00285869">
      <w:pPr>
        <w:autoSpaceDE w:val="0"/>
        <w:spacing w:after="20"/>
        <w:ind w:firstLine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g</w:t>
      </w:r>
      <w:proofErr w:type="gramEnd"/>
      <w:r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 hitelintézetek által, származékos műveletek különbözeteként az Államadósság Kezelő Központ </w:t>
      </w:r>
      <w:proofErr w:type="spellStart"/>
      <w:r>
        <w:rPr>
          <w:sz w:val="24"/>
          <w:szCs w:val="24"/>
        </w:rPr>
        <w:t>Zrt.-nél</w:t>
      </w:r>
      <w:proofErr w:type="spellEnd"/>
      <w:r>
        <w:rPr>
          <w:sz w:val="24"/>
          <w:szCs w:val="24"/>
        </w:rPr>
        <w:t xml:space="preserve"> (a továbbiakban: ÁKK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.) elhelyezett fedezeti betétek, és azok összege.</w:t>
      </w:r>
    </w:p>
    <w:p w14:paraId="15EBB253" w14:textId="77777777" w:rsidR="00285869" w:rsidRDefault="00285869">
      <w:pPr>
        <w:autoSpaceDE w:val="0"/>
        <w:spacing w:after="20"/>
        <w:ind w:firstLine="142"/>
        <w:jc w:val="both"/>
        <w:rPr>
          <w:i/>
          <w:sz w:val="24"/>
          <w:szCs w:val="24"/>
        </w:rPr>
      </w:pPr>
    </w:p>
    <w:p w14:paraId="0E24E71B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Révfülöp és Térsége Óvodai Intézményfenntartó Társulás vonatkozásában a jelenleg rendelkezésre információk alapján ilyen ügylet nem várható. </w:t>
      </w:r>
    </w:p>
    <w:p w14:paraId="38C2BF31" w14:textId="77777777" w:rsidR="00285869" w:rsidRDefault="00285869">
      <w:pPr>
        <w:jc w:val="both"/>
        <w:rPr>
          <w:sz w:val="24"/>
          <w:szCs w:val="24"/>
        </w:rPr>
      </w:pPr>
    </w:p>
    <w:p w14:paraId="222D801D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A Stabilitási törvény 10. § (5) bekezdése szerint:</w:t>
      </w:r>
    </w:p>
    <w:p w14:paraId="46988CAF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(5) Az önkormányzat adósságot keletkeztető ügyletből származó tárgyévi összes fizetési kötelezettsége az adósságot keletkeztető ügylet futamidejének végéig egyik évben sem haladhatja meg az önkormányzat adott évi saját bevételeinek 50 %-át.</w:t>
      </w:r>
    </w:p>
    <w:p w14:paraId="6559FF99" w14:textId="77777777" w:rsidR="00285869" w:rsidRDefault="00285869">
      <w:pPr>
        <w:jc w:val="both"/>
        <w:rPr>
          <w:sz w:val="24"/>
          <w:szCs w:val="24"/>
        </w:rPr>
      </w:pPr>
    </w:p>
    <w:p w14:paraId="48AF6B3F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Az adósságot keletkeztető ügyletből származó tárgyévi összes fizetési kötelezettsége és az társulás adott évi saját bevételeinek 50 %-át az előterjesztés mellékletében állítottuk szembe egymással.</w:t>
      </w:r>
    </w:p>
    <w:p w14:paraId="0CB2217D" w14:textId="77777777" w:rsidR="00285869" w:rsidRDefault="00285869">
      <w:pPr>
        <w:jc w:val="both"/>
        <w:rPr>
          <w:sz w:val="24"/>
          <w:szCs w:val="24"/>
        </w:rPr>
      </w:pPr>
    </w:p>
    <w:p w14:paraId="28BB6478" w14:textId="77777777" w:rsidR="00285869" w:rsidRDefault="00285869">
      <w:pPr>
        <w:jc w:val="both"/>
        <w:rPr>
          <w:sz w:val="24"/>
          <w:szCs w:val="24"/>
        </w:rPr>
      </w:pPr>
      <w:r>
        <w:rPr>
          <w:sz w:val="24"/>
          <w:szCs w:val="24"/>
        </w:rPr>
        <w:t>A mellékletben foglaltak alapján megállapítható, hog</w:t>
      </w:r>
      <w:r w:rsidR="00C03998">
        <w:rPr>
          <w:sz w:val="24"/>
          <w:szCs w:val="24"/>
        </w:rPr>
        <w:t>y a társulás gazdálkodása a 2020</w:t>
      </w:r>
      <w:r>
        <w:rPr>
          <w:sz w:val="24"/>
          <w:szCs w:val="24"/>
        </w:rPr>
        <w:t>. évi költségvetési rendeletében meghatározott előirányzati adatok alapján megfelel a jogszabályban foglalt előírásoknak.</w:t>
      </w:r>
    </w:p>
    <w:p w14:paraId="380A21F1" w14:textId="77777777" w:rsidR="00285869" w:rsidRDefault="00285869">
      <w:pPr>
        <w:jc w:val="both"/>
        <w:rPr>
          <w:sz w:val="24"/>
          <w:szCs w:val="24"/>
        </w:rPr>
      </w:pPr>
    </w:p>
    <w:p w14:paraId="03E65F36" w14:textId="1024523D" w:rsidR="00285869" w:rsidRDefault="00C0399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DF4DB8" w14:textId="77777777" w:rsidR="00285869" w:rsidRDefault="00285869">
      <w:pPr>
        <w:jc w:val="both"/>
        <w:rPr>
          <w:sz w:val="24"/>
          <w:szCs w:val="24"/>
        </w:rPr>
      </w:pPr>
    </w:p>
    <w:p w14:paraId="0CB5610A" w14:textId="5D6F3A5D" w:rsidR="00285869" w:rsidRDefault="00425A68" w:rsidP="00360FB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Mellék</w:t>
      </w:r>
      <w:r w:rsidR="00360FB0">
        <w:rPr>
          <w:b/>
          <w:sz w:val="24"/>
          <w:szCs w:val="24"/>
        </w:rPr>
        <w:t>let</w:t>
      </w:r>
    </w:p>
    <w:p w14:paraId="25588444" w14:textId="77777777" w:rsidR="00425A68" w:rsidRDefault="00425A68">
      <w:pPr>
        <w:jc w:val="both"/>
        <w:rPr>
          <w:b/>
          <w:sz w:val="24"/>
          <w:szCs w:val="24"/>
        </w:rPr>
      </w:pPr>
    </w:p>
    <w:p w14:paraId="4FD6F10E" w14:textId="77777777" w:rsidR="00425A68" w:rsidRDefault="00425A68">
      <w:pPr>
        <w:jc w:val="both"/>
        <w:rPr>
          <w:b/>
          <w:sz w:val="24"/>
          <w:szCs w:val="24"/>
        </w:rPr>
      </w:pPr>
    </w:p>
    <w:p w14:paraId="03EA8373" w14:textId="77777777" w:rsidR="00285869" w:rsidRDefault="00285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ADÓSSÁGOT KELETKEZTETŐ ÜGYLETEK</w:t>
      </w:r>
    </w:p>
    <w:p w14:paraId="56C192B1" w14:textId="77777777" w:rsidR="00285869" w:rsidRDefault="00285869">
      <w:pPr>
        <w:jc w:val="both"/>
        <w:rPr>
          <w:b/>
          <w:sz w:val="24"/>
          <w:szCs w:val="24"/>
        </w:rPr>
      </w:pPr>
    </w:p>
    <w:p w14:paraId="5B2567D1" w14:textId="77777777" w:rsidR="00285869" w:rsidRDefault="00285869">
      <w:pPr>
        <w:jc w:val="both"/>
        <w:rPr>
          <w:sz w:val="24"/>
          <w:szCs w:val="24"/>
        </w:rPr>
      </w:pPr>
    </w:p>
    <w:p w14:paraId="450C9CC2" w14:textId="77777777" w:rsidR="00285869" w:rsidRDefault="00285869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63"/>
      </w:tblGrid>
      <w:tr w:rsidR="00285869" w14:paraId="1EDD1936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A488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Kötelezettség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B805" w14:textId="77777777" w:rsidR="00285869" w:rsidRDefault="0042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A5DA7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E4D30">
              <w:rPr>
                <w:sz w:val="24"/>
                <w:szCs w:val="24"/>
              </w:rPr>
              <w:t>2</w:t>
            </w:r>
            <w:r w:rsidR="00425A68">
              <w:rPr>
                <w:sz w:val="24"/>
                <w:szCs w:val="24"/>
              </w:rPr>
              <w:t>1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8E3C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3FCA">
              <w:rPr>
                <w:sz w:val="24"/>
                <w:szCs w:val="24"/>
              </w:rPr>
              <w:t>2</w:t>
            </w:r>
            <w:r w:rsidR="00425A68">
              <w:rPr>
                <w:sz w:val="24"/>
                <w:szCs w:val="24"/>
              </w:rPr>
              <w:t>2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60F9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25A68">
              <w:rPr>
                <w:sz w:val="24"/>
                <w:szCs w:val="24"/>
              </w:rPr>
              <w:t>3</w:t>
            </w:r>
            <w:r w:rsidR="00285869">
              <w:rPr>
                <w:sz w:val="24"/>
                <w:szCs w:val="24"/>
              </w:rPr>
              <w:t>. év</w:t>
            </w:r>
          </w:p>
        </w:tc>
      </w:tr>
      <w:tr w:rsidR="00285869" w14:paraId="5E64287A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DD8C" w14:textId="2261029D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</w:t>
            </w:r>
            <w:r w:rsidR="00360FB0">
              <w:rPr>
                <w:sz w:val="24"/>
                <w:szCs w:val="24"/>
              </w:rPr>
              <w:t>pénz</w:t>
            </w:r>
            <w:r>
              <w:rPr>
                <w:sz w:val="24"/>
                <w:szCs w:val="24"/>
              </w:rPr>
              <w:t>fizető kezesség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C0ECA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276F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5B52C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4FBF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4C2EA5D7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C535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769E0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BE97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AFC0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2D3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49CF875" w14:textId="77777777" w:rsidR="00285869" w:rsidRDefault="00285869">
      <w:pPr>
        <w:jc w:val="both"/>
        <w:rPr>
          <w:sz w:val="24"/>
          <w:szCs w:val="24"/>
        </w:rPr>
      </w:pPr>
    </w:p>
    <w:p w14:paraId="04F461B2" w14:textId="77777777" w:rsidR="00285869" w:rsidRDefault="00285869">
      <w:pPr>
        <w:jc w:val="both"/>
        <w:rPr>
          <w:sz w:val="24"/>
          <w:szCs w:val="24"/>
        </w:rPr>
      </w:pPr>
    </w:p>
    <w:p w14:paraId="2E549E31" w14:textId="77777777" w:rsidR="00285869" w:rsidRDefault="00285869">
      <w:pPr>
        <w:jc w:val="both"/>
        <w:rPr>
          <w:sz w:val="24"/>
          <w:szCs w:val="24"/>
        </w:rPr>
      </w:pPr>
    </w:p>
    <w:p w14:paraId="7F457DF0" w14:textId="77777777" w:rsidR="00285869" w:rsidRDefault="004857E1" w:rsidP="004857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85869">
        <w:rPr>
          <w:b/>
          <w:sz w:val="24"/>
          <w:szCs w:val="24"/>
        </w:rPr>
        <w:t>SAJÁT BEVÉTELEK</w:t>
      </w:r>
    </w:p>
    <w:p w14:paraId="27FD4C9C" w14:textId="77777777" w:rsidR="00285869" w:rsidRDefault="00285869">
      <w:pPr>
        <w:jc w:val="both"/>
        <w:rPr>
          <w:sz w:val="24"/>
          <w:szCs w:val="24"/>
        </w:rPr>
      </w:pP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457"/>
        <w:gridCol w:w="1842"/>
        <w:gridCol w:w="1843"/>
      </w:tblGrid>
      <w:tr w:rsidR="00285869" w14:paraId="7F1D3607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D038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BC1F" w14:textId="77777777" w:rsidR="00285869" w:rsidRDefault="00425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1EA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5A68">
              <w:rPr>
                <w:sz w:val="24"/>
                <w:szCs w:val="24"/>
              </w:rPr>
              <w:t>21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7335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3FCA">
              <w:rPr>
                <w:sz w:val="24"/>
                <w:szCs w:val="24"/>
              </w:rPr>
              <w:t>2</w:t>
            </w:r>
            <w:r w:rsidR="00425A68">
              <w:rPr>
                <w:sz w:val="24"/>
                <w:szCs w:val="24"/>
              </w:rPr>
              <w:t>2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5986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25A68">
              <w:rPr>
                <w:sz w:val="24"/>
                <w:szCs w:val="24"/>
              </w:rPr>
              <w:t>3</w:t>
            </w:r>
            <w:r w:rsidR="00285869">
              <w:rPr>
                <w:sz w:val="24"/>
                <w:szCs w:val="24"/>
              </w:rPr>
              <w:t>. év</w:t>
            </w:r>
          </w:p>
        </w:tc>
      </w:tr>
      <w:tr w:rsidR="00285869" w14:paraId="6F4E432B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AE45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Helyi adók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4D22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D07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56A5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86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126AA08D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B1F9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Önk. vagyon és vagyoni ért. jog értékesítéséből származó 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5FEA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98A2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45CE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F090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39972EFF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0BB4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Osztalék, koncessziós díj és hozambevétel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C100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0DA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0958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601E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42A4DED3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CD24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Tárgyi eszköz értékesítés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DC7C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4503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32DE6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B807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379C42B2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2F46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Bírság, pótlék, díjbevétel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37C7A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2B4F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717B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5838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0A48CADC" w14:textId="77777777" w:rsidTr="00360FB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78527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DE85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546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5FE3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8415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59B1A5D" w14:textId="77777777" w:rsidR="00285869" w:rsidRDefault="00285869">
      <w:pPr>
        <w:jc w:val="both"/>
        <w:rPr>
          <w:sz w:val="24"/>
          <w:szCs w:val="24"/>
        </w:rPr>
      </w:pPr>
    </w:p>
    <w:p w14:paraId="4A4F1D5A" w14:textId="77777777" w:rsidR="00285869" w:rsidRDefault="00285869">
      <w:pPr>
        <w:jc w:val="both"/>
        <w:rPr>
          <w:sz w:val="24"/>
          <w:szCs w:val="24"/>
        </w:rPr>
      </w:pPr>
    </w:p>
    <w:p w14:paraId="5825EF0B" w14:textId="77777777" w:rsidR="00285869" w:rsidRDefault="00285869">
      <w:pPr>
        <w:jc w:val="both"/>
        <w:rPr>
          <w:sz w:val="24"/>
          <w:szCs w:val="24"/>
        </w:rPr>
      </w:pPr>
    </w:p>
    <w:p w14:paraId="425061AC" w14:textId="77777777" w:rsidR="00285869" w:rsidRDefault="004857E1" w:rsidP="004857E1">
      <w:p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</w:t>
      </w:r>
      <w:r w:rsidR="00285869">
        <w:rPr>
          <w:b/>
          <w:sz w:val="24"/>
          <w:szCs w:val="24"/>
        </w:rPr>
        <w:t xml:space="preserve">ADÓSSÁGOT KELETKEZTETŐ ÜGYLETEK </w:t>
      </w:r>
    </w:p>
    <w:p w14:paraId="20BFD3CF" w14:textId="77777777" w:rsidR="00285869" w:rsidRDefault="00285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ÉS </w:t>
      </w:r>
    </w:p>
    <w:p w14:paraId="7A2D7B3F" w14:textId="77777777" w:rsidR="00285869" w:rsidRDefault="00285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SAJÁT BEVÉTELEK </w:t>
      </w:r>
    </w:p>
    <w:p w14:paraId="3DDE11EE" w14:textId="77777777" w:rsidR="00285869" w:rsidRDefault="00285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ÖSSZEVETÉSE</w:t>
      </w:r>
    </w:p>
    <w:p w14:paraId="0B629CA0" w14:textId="77777777" w:rsidR="00285869" w:rsidRDefault="00285869">
      <w:pPr>
        <w:jc w:val="center"/>
        <w:rPr>
          <w:b/>
          <w:sz w:val="24"/>
          <w:szCs w:val="24"/>
        </w:rPr>
      </w:pPr>
    </w:p>
    <w:p w14:paraId="611F4C56" w14:textId="77777777" w:rsidR="00285869" w:rsidRDefault="00285869">
      <w:pPr>
        <w:jc w:val="both"/>
        <w:rPr>
          <w:b/>
          <w:sz w:val="24"/>
          <w:szCs w:val="24"/>
        </w:rPr>
      </w:pPr>
    </w:p>
    <w:p w14:paraId="08C07183" w14:textId="77777777" w:rsidR="00285869" w:rsidRDefault="00285869">
      <w:pPr>
        <w:jc w:val="both"/>
        <w:rPr>
          <w:i/>
          <w:sz w:val="24"/>
          <w:szCs w:val="24"/>
        </w:rPr>
      </w:pPr>
    </w:p>
    <w:p w14:paraId="59CF6224" w14:textId="77777777" w:rsidR="00285869" w:rsidRDefault="00285869">
      <w:pPr>
        <w:jc w:val="both"/>
        <w:rPr>
          <w:i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01"/>
        <w:gridCol w:w="1449"/>
        <w:gridCol w:w="1548"/>
      </w:tblGrid>
      <w:tr w:rsidR="00285869" w14:paraId="6AAB2C0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4D7B9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831C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5A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6BE23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5A68">
              <w:rPr>
                <w:sz w:val="24"/>
                <w:szCs w:val="24"/>
              </w:rPr>
              <w:t>21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0CF2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3FCA">
              <w:rPr>
                <w:sz w:val="24"/>
                <w:szCs w:val="24"/>
              </w:rPr>
              <w:t>2</w:t>
            </w:r>
            <w:r w:rsidR="00425A68">
              <w:rPr>
                <w:sz w:val="24"/>
                <w:szCs w:val="24"/>
              </w:rPr>
              <w:t>2</w:t>
            </w:r>
            <w:r w:rsidR="00285869">
              <w:rPr>
                <w:sz w:val="24"/>
                <w:szCs w:val="24"/>
              </w:rPr>
              <w:t>. év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7DA7" w14:textId="77777777" w:rsidR="00285869" w:rsidRDefault="0048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25A68">
              <w:rPr>
                <w:sz w:val="24"/>
                <w:szCs w:val="24"/>
              </w:rPr>
              <w:t>3</w:t>
            </w:r>
            <w:r w:rsidR="00285869">
              <w:rPr>
                <w:sz w:val="24"/>
                <w:szCs w:val="24"/>
              </w:rPr>
              <w:t>. év</w:t>
            </w:r>
          </w:p>
        </w:tc>
      </w:tr>
      <w:tr w:rsidR="00285869" w14:paraId="17F5D93E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24B9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BAEEA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1B73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FFD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C420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0F611E4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DC4A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Adósságot keletkeztető ügyletből származó fizetési kötelezettség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E8A2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8251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33D2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C353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5869" w14:paraId="54289B7D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069B" w14:textId="77777777" w:rsidR="00285869" w:rsidRDefault="00285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 bevétel 50 %-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és az adósságot keletkeztető ügyletből származó fizetési kötelezettségek különbsége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163E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80943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826C8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9F86" w14:textId="77777777" w:rsidR="00285869" w:rsidRDefault="0028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4E1F303" w14:textId="0AF18C51" w:rsidR="00285869" w:rsidRDefault="00285869" w:rsidP="00425A68">
      <w:pPr>
        <w:jc w:val="both"/>
        <w:rPr>
          <w:i/>
          <w:sz w:val="24"/>
          <w:szCs w:val="24"/>
        </w:rPr>
      </w:pPr>
    </w:p>
    <w:p w14:paraId="4B68779D" w14:textId="01C1974F" w:rsidR="00360FB0" w:rsidRDefault="00360FB0" w:rsidP="00425A68">
      <w:pPr>
        <w:jc w:val="both"/>
        <w:rPr>
          <w:i/>
          <w:sz w:val="24"/>
          <w:szCs w:val="24"/>
        </w:rPr>
      </w:pPr>
    </w:p>
    <w:p w14:paraId="74F35AB8" w14:textId="77777777" w:rsidR="00360FB0" w:rsidRDefault="00360FB0" w:rsidP="003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</w:p>
    <w:p w14:paraId="36EC474B" w14:textId="77777777" w:rsidR="00360FB0" w:rsidRDefault="00360FB0" w:rsidP="00360FB0">
      <w:pPr>
        <w:rPr>
          <w:b/>
          <w:sz w:val="24"/>
          <w:szCs w:val="24"/>
        </w:rPr>
      </w:pPr>
    </w:p>
    <w:p w14:paraId="2177EB3B" w14:textId="77777777" w:rsidR="00360FB0" w:rsidRDefault="00360FB0" w:rsidP="00360FB0">
      <w:pPr>
        <w:pStyle w:val="lfej"/>
        <w:jc w:val="center"/>
        <w:rPr>
          <w:b/>
        </w:rPr>
      </w:pPr>
      <w:r>
        <w:rPr>
          <w:b/>
        </w:rPr>
        <w:t xml:space="preserve">Révfülöp és Térsége Óvodai Intézményfenntartó Társulás   </w:t>
      </w:r>
    </w:p>
    <w:p w14:paraId="1087E7E4" w14:textId="77777777" w:rsidR="00360FB0" w:rsidRDefault="00360FB0" w:rsidP="00360FB0">
      <w:pPr>
        <w:pStyle w:val="lfej"/>
        <w:jc w:val="center"/>
        <w:rPr>
          <w:b/>
        </w:rPr>
      </w:pPr>
      <w:r>
        <w:rPr>
          <w:b/>
        </w:rPr>
        <w:t xml:space="preserve"> Társulási Tanácsa</w:t>
      </w:r>
    </w:p>
    <w:p w14:paraId="48D7C4CF" w14:textId="77777777" w:rsidR="00360FB0" w:rsidRDefault="00360FB0" w:rsidP="00360FB0">
      <w:pPr>
        <w:pStyle w:val="lfej"/>
        <w:jc w:val="center"/>
        <w:rPr>
          <w:b/>
        </w:rPr>
      </w:pPr>
    </w:p>
    <w:p w14:paraId="18A60EC5" w14:textId="421E8C47" w:rsidR="00360FB0" w:rsidRDefault="00433F70" w:rsidP="00360FB0">
      <w:pPr>
        <w:pStyle w:val="Szvegtrzs"/>
        <w:jc w:val="center"/>
        <w:rPr>
          <w:b/>
        </w:rPr>
      </w:pPr>
      <w:r>
        <w:rPr>
          <w:b/>
          <w:bCs/>
          <w:iCs/>
        </w:rPr>
        <w:t>…</w:t>
      </w:r>
      <w:proofErr w:type="gramStart"/>
      <w:r>
        <w:rPr>
          <w:b/>
          <w:bCs/>
          <w:iCs/>
        </w:rPr>
        <w:t>….</w:t>
      </w:r>
      <w:proofErr w:type="gramEnd"/>
      <w:r>
        <w:rPr>
          <w:b/>
          <w:bCs/>
          <w:iCs/>
        </w:rPr>
        <w:t>/2020. (…..) h</w:t>
      </w:r>
      <w:r w:rsidR="00360FB0">
        <w:rPr>
          <w:b/>
          <w:bCs/>
          <w:iCs/>
        </w:rPr>
        <w:t>atározata</w:t>
      </w:r>
    </w:p>
    <w:p w14:paraId="35915FAD" w14:textId="77777777" w:rsidR="00360FB0" w:rsidRDefault="00360FB0" w:rsidP="00360FB0">
      <w:pPr>
        <w:pStyle w:val="lfej"/>
        <w:tabs>
          <w:tab w:val="clear" w:pos="9072"/>
        </w:tabs>
      </w:pPr>
      <w:r>
        <w:rPr>
          <w:b/>
        </w:rPr>
        <w:tab/>
      </w:r>
      <w:r>
        <w:rPr>
          <w:b/>
        </w:rPr>
        <w:tab/>
      </w:r>
    </w:p>
    <w:p w14:paraId="25104DF6" w14:textId="342AC566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>A Társulási Tanács az államháztartásról szóló 2011. évi CXCV. törvény 29/A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a </w:t>
      </w:r>
      <w:r w:rsidR="00433F70">
        <w:rPr>
          <w:sz w:val="24"/>
          <w:szCs w:val="24"/>
        </w:rPr>
        <w:t>t</w:t>
      </w:r>
      <w:r>
        <w:rPr>
          <w:sz w:val="24"/>
          <w:szCs w:val="24"/>
        </w:rPr>
        <w:t xml:space="preserve">ársulás saját bevételeinek, valamint a Magyarország gazdasági stabilitásáról </w:t>
      </w:r>
      <w:r w:rsidR="00433F70">
        <w:rPr>
          <w:sz w:val="24"/>
          <w:szCs w:val="24"/>
        </w:rPr>
        <w:t>szóló 2011. évi CXCIV. törvény 8</w:t>
      </w:r>
      <w:r>
        <w:rPr>
          <w:sz w:val="24"/>
          <w:szCs w:val="24"/>
        </w:rPr>
        <w:t>. § (</w:t>
      </w:r>
      <w:r w:rsidR="00433F70">
        <w:rPr>
          <w:sz w:val="24"/>
          <w:szCs w:val="24"/>
        </w:rPr>
        <w:t>2</w:t>
      </w:r>
      <w:r>
        <w:rPr>
          <w:sz w:val="24"/>
          <w:szCs w:val="24"/>
        </w:rPr>
        <w:t>) bekezdése szerinti adósságot keletkeztető ügyleteiből eredő fizetési kötelezettségeinek a költségvetési évet követő három évre várható összegét az alábbiakban foglaltak szerint állapítja meg:</w:t>
      </w:r>
    </w:p>
    <w:p w14:paraId="7D8B8F3C" w14:textId="77777777" w:rsidR="00360FB0" w:rsidRDefault="00360FB0" w:rsidP="00360FB0">
      <w:pPr>
        <w:jc w:val="both"/>
        <w:rPr>
          <w:sz w:val="24"/>
          <w:szCs w:val="24"/>
        </w:rPr>
      </w:pPr>
    </w:p>
    <w:p w14:paraId="6E02EBD4" w14:textId="77777777" w:rsidR="00360FB0" w:rsidRDefault="00360FB0" w:rsidP="00360FB0">
      <w:pPr>
        <w:jc w:val="center"/>
        <w:rPr>
          <w:sz w:val="24"/>
          <w:szCs w:val="24"/>
        </w:rPr>
      </w:pPr>
      <w:r>
        <w:rPr>
          <w:sz w:val="24"/>
          <w:szCs w:val="24"/>
        </w:rPr>
        <w:t>Saját bevételek összege:</w:t>
      </w:r>
    </w:p>
    <w:p w14:paraId="011E07C0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781BFB3B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2020.  0</w:t>
      </w:r>
    </w:p>
    <w:p w14:paraId="64820643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2021.  0</w:t>
      </w:r>
    </w:p>
    <w:p w14:paraId="6B371912" w14:textId="77777777" w:rsidR="00360FB0" w:rsidRDefault="00360FB0" w:rsidP="00360F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2022.  0</w:t>
      </w:r>
    </w:p>
    <w:p w14:paraId="3BC9B47C" w14:textId="77777777" w:rsidR="00360FB0" w:rsidRDefault="00360FB0" w:rsidP="00360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2023.  0</w:t>
      </w:r>
    </w:p>
    <w:p w14:paraId="441DD715" w14:textId="77777777" w:rsidR="00360FB0" w:rsidRDefault="00360FB0" w:rsidP="00360FB0">
      <w:pPr>
        <w:jc w:val="both"/>
        <w:rPr>
          <w:b/>
          <w:sz w:val="24"/>
          <w:szCs w:val="24"/>
        </w:rPr>
      </w:pPr>
    </w:p>
    <w:p w14:paraId="47D118E5" w14:textId="77777777" w:rsidR="00360FB0" w:rsidRDefault="00360FB0" w:rsidP="00360FB0">
      <w:pPr>
        <w:jc w:val="both"/>
        <w:rPr>
          <w:b/>
          <w:sz w:val="24"/>
          <w:szCs w:val="24"/>
        </w:rPr>
      </w:pPr>
    </w:p>
    <w:p w14:paraId="3BB4E1FB" w14:textId="77777777" w:rsidR="00360FB0" w:rsidRDefault="00360FB0" w:rsidP="00360FB0">
      <w:pPr>
        <w:jc w:val="both"/>
        <w:rPr>
          <w:b/>
          <w:sz w:val="24"/>
          <w:szCs w:val="24"/>
        </w:rPr>
      </w:pPr>
    </w:p>
    <w:p w14:paraId="254E3D64" w14:textId="77777777" w:rsidR="00360FB0" w:rsidRDefault="00360FB0" w:rsidP="00360F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Adósságot keletkeztető ügyletekből eredő fizetési kötelezettségek: </w:t>
      </w:r>
    </w:p>
    <w:p w14:paraId="4595EBB0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237F87EB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2020.  0</w:t>
      </w:r>
    </w:p>
    <w:p w14:paraId="6E8E1910" w14:textId="77777777" w:rsidR="00360FB0" w:rsidRDefault="00360FB0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2021.  0</w:t>
      </w:r>
    </w:p>
    <w:p w14:paraId="5C645AB8" w14:textId="77777777" w:rsidR="00360FB0" w:rsidRDefault="00360FB0" w:rsidP="00360F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2022.  0</w:t>
      </w:r>
    </w:p>
    <w:p w14:paraId="10F931DE" w14:textId="77777777" w:rsidR="00360FB0" w:rsidRDefault="00360FB0" w:rsidP="00360F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2023.  0</w:t>
      </w:r>
    </w:p>
    <w:p w14:paraId="42FAD024" w14:textId="77777777" w:rsidR="00360FB0" w:rsidRDefault="00360FB0" w:rsidP="00360FB0">
      <w:pPr>
        <w:jc w:val="both"/>
        <w:rPr>
          <w:b/>
          <w:sz w:val="24"/>
          <w:szCs w:val="24"/>
        </w:rPr>
      </w:pPr>
    </w:p>
    <w:p w14:paraId="2B0FBB4A" w14:textId="77777777" w:rsidR="00360FB0" w:rsidRDefault="00360FB0" w:rsidP="00360FB0">
      <w:pPr>
        <w:jc w:val="both"/>
        <w:rPr>
          <w:b/>
          <w:sz w:val="24"/>
          <w:szCs w:val="24"/>
        </w:rPr>
      </w:pPr>
    </w:p>
    <w:p w14:paraId="1590C0EE" w14:textId="32CAD37A" w:rsidR="00360FB0" w:rsidRDefault="00775E3C" w:rsidP="00360FB0">
      <w:pPr>
        <w:jc w:val="both"/>
        <w:rPr>
          <w:sz w:val="24"/>
          <w:szCs w:val="24"/>
        </w:rPr>
      </w:pPr>
      <w:r>
        <w:rPr>
          <w:sz w:val="24"/>
          <w:szCs w:val="24"/>
        </w:rPr>
        <w:t>Révfülöp</w:t>
      </w:r>
      <w:r w:rsidR="00360FB0">
        <w:rPr>
          <w:sz w:val="24"/>
          <w:szCs w:val="24"/>
        </w:rPr>
        <w:t>, 2020. január 23.</w:t>
      </w:r>
    </w:p>
    <w:p w14:paraId="6D462308" w14:textId="77777777" w:rsidR="00360FB0" w:rsidRDefault="00360FB0" w:rsidP="00360FB0">
      <w:pPr>
        <w:jc w:val="both"/>
        <w:rPr>
          <w:sz w:val="24"/>
          <w:szCs w:val="24"/>
        </w:rPr>
      </w:pPr>
    </w:p>
    <w:p w14:paraId="36BAC911" w14:textId="77777777" w:rsidR="00360FB0" w:rsidRDefault="00360FB0" w:rsidP="00360FB0">
      <w:pPr>
        <w:jc w:val="both"/>
        <w:rPr>
          <w:sz w:val="24"/>
          <w:szCs w:val="24"/>
        </w:rPr>
      </w:pPr>
    </w:p>
    <w:p w14:paraId="36C05F07" w14:textId="77777777" w:rsidR="00360FB0" w:rsidRDefault="00360FB0" w:rsidP="00360FB0">
      <w:pPr>
        <w:jc w:val="both"/>
        <w:rPr>
          <w:sz w:val="24"/>
          <w:szCs w:val="24"/>
        </w:rPr>
      </w:pPr>
    </w:p>
    <w:p w14:paraId="61E45882" w14:textId="56509942" w:rsidR="00360FB0" w:rsidRDefault="00360FB0" w:rsidP="00433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F70">
        <w:rPr>
          <w:sz w:val="24"/>
          <w:szCs w:val="24"/>
        </w:rPr>
        <w:t xml:space="preserve">Kondor Géza </w:t>
      </w:r>
    </w:p>
    <w:p w14:paraId="22209068" w14:textId="2793E899" w:rsidR="00433F70" w:rsidRDefault="00433F70" w:rsidP="00433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>elnök</w:t>
      </w:r>
    </w:p>
    <w:p w14:paraId="7AD659EF" w14:textId="77777777" w:rsidR="00360FB0" w:rsidRPr="00360FB0" w:rsidRDefault="00360FB0" w:rsidP="00425A68">
      <w:pPr>
        <w:jc w:val="both"/>
        <w:rPr>
          <w:iCs/>
          <w:sz w:val="24"/>
          <w:szCs w:val="24"/>
        </w:rPr>
      </w:pPr>
    </w:p>
    <w:sectPr w:rsidR="00360FB0" w:rsidRPr="00360FB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7B"/>
    <w:rsid w:val="00156256"/>
    <w:rsid w:val="0021550A"/>
    <w:rsid w:val="00273FCA"/>
    <w:rsid w:val="00285869"/>
    <w:rsid w:val="002E0295"/>
    <w:rsid w:val="00360FB0"/>
    <w:rsid w:val="003E4D30"/>
    <w:rsid w:val="00425A68"/>
    <w:rsid w:val="00433F70"/>
    <w:rsid w:val="004857E1"/>
    <w:rsid w:val="004B1B49"/>
    <w:rsid w:val="00694B5B"/>
    <w:rsid w:val="00775E3C"/>
    <w:rsid w:val="007A5A29"/>
    <w:rsid w:val="00924772"/>
    <w:rsid w:val="00965425"/>
    <w:rsid w:val="00A94B35"/>
    <w:rsid w:val="00B178A7"/>
    <w:rsid w:val="00C03998"/>
    <w:rsid w:val="00C23D7B"/>
    <w:rsid w:val="00E81C91"/>
    <w:rsid w:val="00F549A2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37F97"/>
  <w15:chartTrackingRefBased/>
  <w15:docId w15:val="{11B4C142-DD50-4DFF-AF8B-CB2B3FB2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lfejChar">
    <w:name w:val="Élőfej Char"/>
    <w:rPr>
      <w:sz w:val="24"/>
      <w:szCs w:val="24"/>
      <w:lang w:val="hu-HU" w:eastAsia="ar-SA" w:bidi="ar-SA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  <w:rPr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Szentbékkálla és Mindszentkálla  Szennyvíz Társulás</vt:lpstr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Szentbékkálla és Mindszentkálla  Szennyvíz Társulás</dc:title>
  <dc:subject/>
  <dc:creator>Köveskál Önkormányzat</dc:creator>
  <cp:keywords/>
  <cp:lastModifiedBy>Dr. Szabó Tímea</cp:lastModifiedBy>
  <cp:revision>6</cp:revision>
  <cp:lastPrinted>2015-01-30T13:43:00Z</cp:lastPrinted>
  <dcterms:created xsi:type="dcterms:W3CDTF">2020-01-23T09:32:00Z</dcterms:created>
  <dcterms:modified xsi:type="dcterms:W3CDTF">2020-01-27T14:16:00Z</dcterms:modified>
</cp:coreProperties>
</file>