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Pr="00694AC1" w:rsidRDefault="0029495C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>20</w:t>
      </w:r>
      <w:bookmarkStart w:id="0" w:name="_GoBack"/>
      <w:bookmarkEnd w:id="0"/>
      <w:r w:rsidR="00F45522">
        <w:rPr>
          <w:b/>
        </w:rPr>
        <w:t xml:space="preserve">. napirend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  <w:r>
        <w:rPr>
          <w:b/>
        </w:rPr>
        <w:t xml:space="preserve">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Nagyközségi Önkormányzat Képviselő-testületének</w:t>
      </w:r>
    </w:p>
    <w:p w:rsidR="00F45522" w:rsidRPr="00146347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20</w:t>
      </w:r>
      <w:r w:rsidR="006E27CB">
        <w:rPr>
          <w:b/>
        </w:rPr>
        <w:t>20</w:t>
      </w:r>
      <w:r>
        <w:rPr>
          <w:b/>
        </w:rPr>
        <w:t xml:space="preserve">. </w:t>
      </w:r>
      <w:r w:rsidR="00170A0F">
        <w:rPr>
          <w:b/>
        </w:rPr>
        <w:t xml:space="preserve">február </w:t>
      </w:r>
      <w:r w:rsidR="006E27CB">
        <w:rPr>
          <w:b/>
        </w:rPr>
        <w:t>10</w:t>
      </w:r>
      <w:r w:rsidR="008A71A5">
        <w:rPr>
          <w:b/>
        </w:rPr>
        <w:t>.-én tartandó</w:t>
      </w:r>
      <w:r>
        <w:rPr>
          <w:b/>
        </w:rPr>
        <w:t xml:space="preserve"> ülésére.                             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</w:t>
      </w:r>
    </w:p>
    <w:p w:rsidR="00C83409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C81360">
        <w:rPr>
          <w:b/>
        </w:rPr>
        <w:t xml:space="preserve">  </w:t>
      </w:r>
      <w:r w:rsidR="00122C10">
        <w:rPr>
          <w:b/>
        </w:rPr>
        <w:t>Nemzetközi</w:t>
      </w:r>
      <w:proofErr w:type="gramEnd"/>
      <w:r w:rsidR="00122C10">
        <w:rPr>
          <w:b/>
        </w:rPr>
        <w:t xml:space="preserve"> </w:t>
      </w:r>
      <w:r w:rsidR="001B118A">
        <w:rPr>
          <w:b/>
        </w:rPr>
        <w:t>B</w:t>
      </w:r>
      <w:r w:rsidR="00122C10">
        <w:rPr>
          <w:b/>
        </w:rPr>
        <w:t>alatoni Pontyfogó Kupa,</w:t>
      </w:r>
      <w:r w:rsidR="00C83409" w:rsidRPr="00C83409">
        <w:rPr>
          <w:b/>
        </w:rPr>
        <w:t xml:space="preserve"> együttműködési</w:t>
      </w:r>
      <w:r w:rsidR="00382F07">
        <w:rPr>
          <w:b/>
        </w:rPr>
        <w:t xml:space="preserve"> </w:t>
      </w:r>
      <w:r w:rsidR="00C83409">
        <w:rPr>
          <w:b/>
        </w:rPr>
        <w:t>m</w:t>
      </w:r>
      <w:r w:rsidR="00C83409" w:rsidRPr="00C83409">
        <w:rPr>
          <w:b/>
        </w:rPr>
        <w:t>egállapodás megkötése.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</w:rPr>
        <w:tab/>
        <w:t xml:space="preserve">                           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proofErr w:type="spellStart"/>
      <w:r>
        <w:t>Szakál</w:t>
      </w:r>
      <w:proofErr w:type="spellEnd"/>
      <w:r>
        <w:t xml:space="preserve"> </w:t>
      </w:r>
      <w:proofErr w:type="gramStart"/>
      <w:r>
        <w:t xml:space="preserve">Norbert </w:t>
      </w:r>
      <w:r w:rsidR="00BA674A">
        <w:t xml:space="preserve"> műszaki</w:t>
      </w:r>
      <w:proofErr w:type="gramEnd"/>
      <w:r w:rsidR="00BA674A">
        <w:t xml:space="preserve"> </w:t>
      </w:r>
      <w:r>
        <w:t>ügyintéző</w:t>
      </w:r>
      <w:r w:rsidR="00772F0A">
        <w:t xml:space="preserve"> </w:t>
      </w:r>
    </w:p>
    <w:p w:rsidR="00C83409" w:rsidRPr="00250593" w:rsidRDefault="00C83409" w:rsidP="00122C1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Tárgyalja</w:t>
      </w:r>
      <w:r w:rsidR="00122C10">
        <w:rPr>
          <w:b/>
          <w:u w:val="single"/>
        </w:rPr>
        <w:t>:</w:t>
      </w:r>
      <w:r w:rsidR="00250593">
        <w:rPr>
          <w:b/>
          <w:u w:val="single"/>
        </w:rPr>
        <w:t xml:space="preserve"> </w:t>
      </w:r>
      <w:r w:rsidR="00250593" w:rsidRPr="00250593">
        <w:t>Gazdasági, Településfejlesztési és Turisztikai Bizottság</w:t>
      </w:r>
    </w:p>
    <w:p w:rsidR="00C83409" w:rsidRPr="00C83409" w:rsidRDefault="00C83409" w:rsidP="00C8340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</w:t>
      </w:r>
      <w:r w:rsidR="006E27CB">
        <w:t xml:space="preserve">                              </w:t>
      </w:r>
      <w:r>
        <w:t xml:space="preserve">    Jogszabállyal nem ellentétes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---------------------------</w:t>
      </w:r>
      <w:r>
        <w:tab/>
      </w:r>
      <w:r>
        <w:tab/>
      </w:r>
      <w:r>
        <w:tab/>
      </w:r>
      <w:r>
        <w:tab/>
      </w:r>
      <w:r>
        <w:tab/>
      </w:r>
    </w:p>
    <w:p w:rsidR="00F45522" w:rsidRDefault="00F45522" w:rsidP="006E27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</w:t>
      </w:r>
      <w:proofErr w:type="gramStart"/>
      <w:r>
        <w:t xml:space="preserve">Előterjesztő                                                                       </w:t>
      </w:r>
      <w:proofErr w:type="spellStart"/>
      <w:r w:rsidR="006E27CB">
        <w:t>Dr.</w:t>
      </w:r>
      <w:proofErr w:type="gramEnd"/>
      <w:r w:rsidR="006E27CB">
        <w:t>Szabó</w:t>
      </w:r>
      <w:proofErr w:type="spellEnd"/>
      <w:r w:rsidR="006E27CB">
        <w:t xml:space="preserve"> Tímea</w:t>
      </w:r>
    </w:p>
    <w:p w:rsidR="006E27CB" w:rsidRDefault="006E27CB" w:rsidP="006E27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 </w:t>
      </w:r>
      <w:proofErr w:type="gramStart"/>
      <w:r>
        <w:t>jegyző</w:t>
      </w:r>
      <w:proofErr w:type="gramEnd"/>
    </w:p>
    <w:p w:rsidR="0049727C" w:rsidRDefault="0029495C"/>
    <w:p w:rsidR="009F02B9" w:rsidRDefault="009F02B9">
      <w:pPr>
        <w:rPr>
          <w:b/>
        </w:rPr>
      </w:pPr>
    </w:p>
    <w:p w:rsidR="00F45522" w:rsidRPr="007D5247" w:rsidRDefault="00F45522">
      <w:pPr>
        <w:rPr>
          <w:b/>
        </w:rPr>
      </w:pPr>
      <w:r w:rsidRPr="007D5247">
        <w:rPr>
          <w:b/>
        </w:rPr>
        <w:t>Tisztelt Képviselő-testület!</w:t>
      </w:r>
    </w:p>
    <w:p w:rsidR="00122C10" w:rsidRPr="00122C10" w:rsidRDefault="00122C10" w:rsidP="00122C10">
      <w:pPr>
        <w:jc w:val="both"/>
        <w:rPr>
          <w:b/>
          <w:sz w:val="22"/>
          <w:szCs w:val="22"/>
        </w:rPr>
      </w:pPr>
    </w:p>
    <w:p w:rsidR="00122C10" w:rsidRPr="00EC5E1A" w:rsidRDefault="00FD02B6" w:rsidP="00122C10">
      <w:pPr>
        <w:jc w:val="both"/>
      </w:pPr>
      <w:r w:rsidRPr="00EC5E1A">
        <w:t>Cs</w:t>
      </w:r>
      <w:r w:rsidR="002120E5" w:rsidRPr="00EC5E1A">
        <w:t xml:space="preserve">örgő Tamás versenyszervező a </w:t>
      </w:r>
      <w:proofErr w:type="spellStart"/>
      <w:r w:rsidR="002120E5" w:rsidRPr="00EC5E1A">
        <w:t>Tematik</w:t>
      </w:r>
      <w:proofErr w:type="spellEnd"/>
      <w:r w:rsidR="002120E5" w:rsidRPr="00EC5E1A">
        <w:t xml:space="preserve"> </w:t>
      </w:r>
      <w:proofErr w:type="spellStart"/>
      <w:r w:rsidR="002120E5" w:rsidRPr="00EC5E1A">
        <w:t>Kabel</w:t>
      </w:r>
      <w:proofErr w:type="spellEnd"/>
      <w:r w:rsidR="002120E5" w:rsidRPr="00EC5E1A">
        <w:t xml:space="preserve"> Kereskedelmi és Szolgáltató Kft (1012 Budapest, Márvány u. 17. Cg</w:t>
      </w:r>
      <w:proofErr w:type="gramStart"/>
      <w:r w:rsidR="002120E5" w:rsidRPr="00EC5E1A">
        <w:t>.:</w:t>
      </w:r>
      <w:proofErr w:type="gramEnd"/>
      <w:r w:rsidR="002120E5" w:rsidRPr="00EC5E1A">
        <w:t xml:space="preserve"> 01-09-927890, asz.: 14095009-2-41), mint lebonyolító </w:t>
      </w:r>
      <w:r w:rsidRPr="00EC5E1A">
        <w:t xml:space="preserve">képviseletében </w:t>
      </w:r>
      <w:r w:rsidR="00122C10" w:rsidRPr="00EC5E1A">
        <w:t xml:space="preserve">levélben kereste meg Révfülöp Nagyközség </w:t>
      </w:r>
      <w:r w:rsidRPr="00EC5E1A">
        <w:t>Képviselő-</w:t>
      </w:r>
      <w:r w:rsidR="00122C10" w:rsidRPr="00EC5E1A">
        <w:t>t</w:t>
      </w:r>
      <w:r w:rsidRPr="00EC5E1A">
        <w:t>estületét</w:t>
      </w:r>
      <w:r w:rsidR="00122C10" w:rsidRPr="00EC5E1A">
        <w:t xml:space="preserve">, hogy </w:t>
      </w:r>
      <w:r w:rsidRPr="00EC5E1A">
        <w:t>20</w:t>
      </w:r>
      <w:r w:rsidR="00AE582A" w:rsidRPr="00EC5E1A">
        <w:t>20</w:t>
      </w:r>
      <w:r w:rsidRPr="00EC5E1A">
        <w:t>. évben</w:t>
      </w:r>
      <w:r w:rsidR="00122C10" w:rsidRPr="00EC5E1A">
        <w:t xml:space="preserve"> </w:t>
      </w:r>
      <w:r w:rsidR="00EC5E1A" w:rsidRPr="00EC5E1A">
        <w:t xml:space="preserve">is szeretnék, ha </w:t>
      </w:r>
      <w:r w:rsidR="00122C10" w:rsidRPr="00EC5E1A">
        <w:t xml:space="preserve">Révfülöp </w:t>
      </w:r>
      <w:r w:rsidR="00EC5E1A" w:rsidRPr="00EC5E1A">
        <w:t>n</w:t>
      </w:r>
      <w:r w:rsidR="00122C10" w:rsidRPr="00EC5E1A">
        <w:t xml:space="preserve">agyközség </w:t>
      </w:r>
      <w:r w:rsidRPr="00EC5E1A">
        <w:t>horgászatra alkalmas helyszínei</w:t>
      </w:r>
      <w:r w:rsidR="00EC5E1A" w:rsidRPr="00EC5E1A">
        <w:t xml:space="preserve"> is  részei lennének a </w:t>
      </w:r>
      <w:r w:rsidR="00496DB8" w:rsidRPr="00EC5E1A">
        <w:t xml:space="preserve"> V</w:t>
      </w:r>
      <w:r w:rsidR="0040340E" w:rsidRPr="00EC5E1A">
        <w:t>I</w:t>
      </w:r>
      <w:r w:rsidR="00496DB8" w:rsidRPr="00EC5E1A">
        <w:t>.</w:t>
      </w:r>
      <w:r w:rsidRPr="00EC5E1A">
        <w:t xml:space="preserve"> Nemzetközi Balatoni Pontyfogó Kupa </w:t>
      </w:r>
      <w:r w:rsidR="00EC5E1A" w:rsidRPr="00EC5E1A">
        <w:t xml:space="preserve"> sporteseménynek. </w:t>
      </w:r>
    </w:p>
    <w:p w:rsidR="00122C10" w:rsidRPr="00EC5E1A" w:rsidRDefault="00122C10" w:rsidP="00122C10">
      <w:pPr>
        <w:jc w:val="both"/>
      </w:pPr>
    </w:p>
    <w:p w:rsidR="00122C10" w:rsidRPr="00EC5E1A" w:rsidRDefault="00122C10" w:rsidP="00122C10">
      <w:pPr>
        <w:jc w:val="both"/>
      </w:pPr>
      <w:r w:rsidRPr="00EC5E1A">
        <w:t>A verseny sikeres megrendezéséhez az alá</w:t>
      </w:r>
      <w:r w:rsidR="00250593" w:rsidRPr="00EC5E1A">
        <w:t>bbi területekre lenne szükségük:</w:t>
      </w:r>
    </w:p>
    <w:p w:rsidR="00EC5E1A" w:rsidRPr="00EC5E1A" w:rsidRDefault="00EC5E1A" w:rsidP="00122C10">
      <w:pPr>
        <w:jc w:val="both"/>
      </w:pPr>
    </w:p>
    <w:p w:rsidR="00122C10" w:rsidRPr="00EC5E1A" w:rsidRDefault="00122C10" w:rsidP="00122C10">
      <w:pPr>
        <w:jc w:val="both"/>
      </w:pPr>
      <w:r w:rsidRPr="00EC5E1A">
        <w:t xml:space="preserve">1.) </w:t>
      </w:r>
      <w:r w:rsidR="00F912D4" w:rsidRPr="00EC5E1A">
        <w:t xml:space="preserve">Sportközpontok és a kemping közötti </w:t>
      </w:r>
      <w:r w:rsidR="00CA6110" w:rsidRPr="00EC5E1A">
        <w:t>terület</w:t>
      </w:r>
      <w:r w:rsidR="00DD26B0" w:rsidRPr="00EC5E1A">
        <w:t>en,</w:t>
      </w:r>
      <w:r w:rsidR="00CA6110" w:rsidRPr="00EC5E1A">
        <w:t xml:space="preserve"> 1174</w:t>
      </w:r>
      <w:r w:rsidR="00F912D4" w:rsidRPr="00EC5E1A">
        <w:t>/2</w:t>
      </w:r>
      <w:r w:rsidR="00CA6110" w:rsidRPr="00EC5E1A">
        <w:t xml:space="preserve">. </w:t>
      </w:r>
      <w:proofErr w:type="spellStart"/>
      <w:r w:rsidR="00CA6110" w:rsidRPr="00EC5E1A">
        <w:t>hrsz</w:t>
      </w:r>
      <w:proofErr w:type="spellEnd"/>
      <w:r w:rsidR="00CA6110" w:rsidRPr="00EC5E1A">
        <w:t xml:space="preserve"> 2 csapat</w:t>
      </w:r>
    </w:p>
    <w:p w:rsidR="00122C10" w:rsidRPr="00EC5E1A" w:rsidRDefault="00122C10" w:rsidP="00122C10">
      <w:pPr>
        <w:jc w:val="both"/>
      </w:pPr>
      <w:r w:rsidRPr="00EC5E1A">
        <w:t xml:space="preserve">2.) Szigeti strand </w:t>
      </w:r>
      <w:r w:rsidR="00CA6110" w:rsidRPr="00EC5E1A">
        <w:t>területén</w:t>
      </w:r>
      <w:r w:rsidR="00DD26B0" w:rsidRPr="00EC5E1A">
        <w:t>,</w:t>
      </w:r>
      <w:r w:rsidR="00CA6110" w:rsidRPr="00EC5E1A">
        <w:t xml:space="preserve"> </w:t>
      </w:r>
      <w:r w:rsidR="00F912D4" w:rsidRPr="00EC5E1A">
        <w:t>1257</w:t>
      </w:r>
      <w:r w:rsidR="00CA6110" w:rsidRPr="00EC5E1A">
        <w:t xml:space="preserve"> hrsz.</w:t>
      </w:r>
      <w:r w:rsidR="00DD26B0" w:rsidRPr="00EC5E1A">
        <w:t xml:space="preserve"> </w:t>
      </w:r>
      <w:r w:rsidR="00CA6110" w:rsidRPr="00EC5E1A">
        <w:t>2 csapat</w:t>
      </w:r>
    </w:p>
    <w:p w:rsidR="00122C10" w:rsidRPr="00EC5E1A" w:rsidRDefault="00122C10" w:rsidP="00122C10">
      <w:pPr>
        <w:jc w:val="both"/>
      </w:pPr>
      <w:r w:rsidRPr="00EC5E1A">
        <w:t xml:space="preserve">3.) </w:t>
      </w:r>
      <w:r w:rsidR="00F912D4" w:rsidRPr="00EC5E1A">
        <w:t xml:space="preserve">Sporttelep </w:t>
      </w:r>
      <w:r w:rsidR="00DD26B0" w:rsidRPr="00EC5E1A">
        <w:t xml:space="preserve">területén, </w:t>
      </w:r>
      <w:r w:rsidR="00F912D4" w:rsidRPr="00EC5E1A">
        <w:t xml:space="preserve">1258 </w:t>
      </w:r>
      <w:r w:rsidR="00CA6110" w:rsidRPr="00EC5E1A">
        <w:t xml:space="preserve">hrsz. </w:t>
      </w:r>
      <w:r w:rsidR="00DD26B0" w:rsidRPr="00EC5E1A">
        <w:t>területen</w:t>
      </w:r>
      <w:r w:rsidR="00CA6110" w:rsidRPr="00EC5E1A">
        <w:t xml:space="preserve"> 1 csapat</w:t>
      </w:r>
    </w:p>
    <w:p w:rsidR="00122C10" w:rsidRPr="00EC5E1A" w:rsidRDefault="00CA6110" w:rsidP="00122C10">
      <w:pPr>
        <w:jc w:val="both"/>
      </w:pPr>
      <w:r w:rsidRPr="00EC5E1A">
        <w:t>4</w:t>
      </w:r>
      <w:r w:rsidR="00DD26B0" w:rsidRPr="00EC5E1A">
        <w:t xml:space="preserve">.) </w:t>
      </w:r>
      <w:proofErr w:type="spellStart"/>
      <w:r w:rsidR="00DD26B0" w:rsidRPr="00EC5E1A">
        <w:t>Császtai</w:t>
      </w:r>
      <w:proofErr w:type="spellEnd"/>
      <w:r w:rsidR="00DD26B0" w:rsidRPr="00EC5E1A">
        <w:t xml:space="preserve"> s</w:t>
      </w:r>
      <w:r w:rsidR="00122C10" w:rsidRPr="00EC5E1A">
        <w:t xml:space="preserve">trand </w:t>
      </w:r>
      <w:r w:rsidR="00DD26B0" w:rsidRPr="00EC5E1A">
        <w:t xml:space="preserve">területén, 7/1 </w:t>
      </w:r>
      <w:r w:rsidRPr="00EC5E1A">
        <w:t>hrsz.</w:t>
      </w:r>
      <w:r w:rsidR="00DD26B0" w:rsidRPr="00EC5E1A">
        <w:t xml:space="preserve"> </w:t>
      </w:r>
      <w:r w:rsidRPr="00EC5E1A">
        <w:t>3 csapat</w:t>
      </w:r>
    </w:p>
    <w:p w:rsidR="00CA6110" w:rsidRPr="00EC5E1A" w:rsidRDefault="00CA6110" w:rsidP="00122C10">
      <w:pPr>
        <w:jc w:val="both"/>
      </w:pPr>
      <w:r w:rsidRPr="00EC5E1A">
        <w:t xml:space="preserve">5.) </w:t>
      </w:r>
      <w:proofErr w:type="spellStart"/>
      <w:r w:rsidRPr="00EC5E1A">
        <w:t>Császtai</w:t>
      </w:r>
      <w:proofErr w:type="spellEnd"/>
      <w:r w:rsidRPr="00EC5E1A">
        <w:t xml:space="preserve"> strand jobb oldal</w:t>
      </w:r>
      <w:r w:rsidR="00DD26B0" w:rsidRPr="00EC5E1A">
        <w:t>án,</w:t>
      </w:r>
      <w:r w:rsidRPr="00EC5E1A">
        <w:t xml:space="preserve"> </w:t>
      </w:r>
      <w:r w:rsidR="00DD26B0" w:rsidRPr="00EC5E1A">
        <w:t xml:space="preserve">9/2. hrsz. </w:t>
      </w:r>
      <w:r w:rsidRPr="00EC5E1A">
        <w:t>1 csapat</w:t>
      </w:r>
    </w:p>
    <w:p w:rsidR="00122C10" w:rsidRPr="00EC5E1A" w:rsidRDefault="00122C10" w:rsidP="00122C10">
      <w:pPr>
        <w:jc w:val="both"/>
      </w:pPr>
      <w:r w:rsidRPr="00EC5E1A">
        <w:t xml:space="preserve"> </w:t>
      </w:r>
    </w:p>
    <w:p w:rsidR="00122C10" w:rsidRPr="00EC5E1A" w:rsidRDefault="00122C10" w:rsidP="00122C10">
      <w:pPr>
        <w:jc w:val="both"/>
      </w:pPr>
      <w:r w:rsidRPr="00EC5E1A">
        <w:t xml:space="preserve">Mindezekre a területekre </w:t>
      </w:r>
      <w:r w:rsidR="00553F90" w:rsidRPr="00EC5E1A">
        <w:t>20</w:t>
      </w:r>
      <w:r w:rsidR="00AE582A" w:rsidRPr="00EC5E1A">
        <w:t>20</w:t>
      </w:r>
      <w:r w:rsidR="00553F90" w:rsidRPr="00EC5E1A">
        <w:t>.</w:t>
      </w:r>
      <w:r w:rsidRPr="00EC5E1A">
        <w:t xml:space="preserve"> </w:t>
      </w:r>
      <w:r w:rsidR="00553F90" w:rsidRPr="00EC5E1A">
        <w:t>április 1</w:t>
      </w:r>
      <w:r w:rsidR="00AE582A" w:rsidRPr="00EC5E1A">
        <w:t>9</w:t>
      </w:r>
      <w:r w:rsidR="00553F90" w:rsidRPr="00EC5E1A">
        <w:t>. és</w:t>
      </w:r>
      <w:r w:rsidRPr="00EC5E1A">
        <w:t xml:space="preserve"> 20</w:t>
      </w:r>
      <w:r w:rsidR="00AE582A" w:rsidRPr="00EC5E1A">
        <w:t>20</w:t>
      </w:r>
      <w:r w:rsidRPr="00EC5E1A">
        <w:t xml:space="preserve">. </w:t>
      </w:r>
      <w:r w:rsidR="00553F90" w:rsidRPr="00EC5E1A">
        <w:t>április 2</w:t>
      </w:r>
      <w:r w:rsidR="00AE582A" w:rsidRPr="00EC5E1A">
        <w:t>5</w:t>
      </w:r>
      <w:r w:rsidR="00553F90" w:rsidRPr="00EC5E1A">
        <w:t>. k</w:t>
      </w:r>
      <w:r w:rsidRPr="00EC5E1A">
        <w:t>özötti időszakban lenne a szervezőknek szükségük.</w:t>
      </w:r>
    </w:p>
    <w:p w:rsidR="00122C10" w:rsidRPr="00EC5E1A" w:rsidRDefault="00122C10" w:rsidP="00122C10">
      <w:pPr>
        <w:jc w:val="both"/>
      </w:pPr>
    </w:p>
    <w:p w:rsidR="00122C10" w:rsidRPr="00EC5E1A" w:rsidRDefault="00122C10" w:rsidP="00122C10">
      <w:pPr>
        <w:jc w:val="both"/>
      </w:pPr>
      <w:r w:rsidRPr="00EC5E1A">
        <w:t xml:space="preserve">Kérelmező beadványában jelezte, hogy a helyszínek rendbetartásáért és a helyi rendelkezések betartatásáért személyes felelősséget vállal. </w:t>
      </w:r>
    </w:p>
    <w:p w:rsidR="00EC5E1A" w:rsidRDefault="00553F90" w:rsidP="001825D1">
      <w:pPr>
        <w:jc w:val="both"/>
      </w:pPr>
      <w:r w:rsidRPr="00EC5E1A">
        <w:t>Csörgő Tamás versenyszervezési igazgató m</w:t>
      </w:r>
      <w:r w:rsidR="00122C10" w:rsidRPr="00EC5E1A">
        <w:t xml:space="preserve">egjegyezte, hogy </w:t>
      </w:r>
      <w:r w:rsidR="00CA6110" w:rsidRPr="00EC5E1A">
        <w:t>az idei versenyre 26 ország 250 csapata jelentkezett, így mára Európa legnagyobb pontyfogó horgászversenyévé nőtte ki magát.</w:t>
      </w:r>
    </w:p>
    <w:p w:rsidR="001825D1" w:rsidRDefault="001825D1" w:rsidP="00EC5E1A">
      <w:pPr>
        <w:pStyle w:val="FejezetCmChar"/>
        <w:spacing w:before="0" w:after="0"/>
        <w:jc w:val="both"/>
        <w:rPr>
          <w:b w:val="0"/>
          <w:i w:val="0"/>
        </w:rPr>
      </w:pPr>
    </w:p>
    <w:p w:rsidR="00EC5E1A" w:rsidRPr="00EC5E1A" w:rsidRDefault="00EC5E1A" w:rsidP="00EC5E1A">
      <w:pPr>
        <w:pStyle w:val="FejezetCmChar"/>
        <w:spacing w:before="0" w:after="0"/>
        <w:jc w:val="both"/>
        <w:rPr>
          <w:b w:val="0"/>
          <w:bCs w:val="0"/>
          <w:i w:val="0"/>
          <w:iCs w:val="0"/>
          <w:noProof w:val="0"/>
          <w:lang w:val="hu-HU" w:eastAsia="hu-HU"/>
        </w:rPr>
      </w:pPr>
      <w:r w:rsidRPr="00EC5E1A">
        <w:rPr>
          <w:b w:val="0"/>
          <w:i w:val="0"/>
        </w:rPr>
        <w:t xml:space="preserve">Révfülöp Nagyközség Önkormányzata Képviselő-testületének a közterületek használatáról és a közterületek rendjéről szóló 11/2010. (VI. 2.) önkormányzati rendelete 19/F. § (2) bekezdése alapján nemzetközi vagy országos horgászverseny esetén a közterület használati díj 157. 480 Ft + áfa / helyszín, amennyiben a verseny időtartama az egy hetet nem haladja meg. Amennyiben a verseny időtartam az egy hetet meghaladja, az igénybevétel díja 157. 480 Ft + áfa / helyszín / hét. </w:t>
      </w:r>
      <w:r>
        <w:rPr>
          <w:b w:val="0"/>
          <w:i w:val="0"/>
        </w:rPr>
        <w:t xml:space="preserve">Az </w:t>
      </w:r>
      <w:r w:rsidRPr="00EC5E1A">
        <w:rPr>
          <w:b w:val="0"/>
          <w:bCs w:val="0"/>
          <w:i w:val="0"/>
          <w:iCs w:val="0"/>
          <w:noProof w:val="0"/>
          <w:lang w:val="hu-HU" w:eastAsia="hu-HU"/>
        </w:rPr>
        <w:t>(5)</w:t>
      </w:r>
      <w:r>
        <w:rPr>
          <w:b w:val="0"/>
          <w:bCs w:val="0"/>
          <w:i w:val="0"/>
          <w:iCs w:val="0"/>
          <w:noProof w:val="0"/>
          <w:lang w:val="hu-HU" w:eastAsia="hu-HU"/>
        </w:rPr>
        <w:t xml:space="preserve"> bekezdés alapján n</w:t>
      </w:r>
      <w:r w:rsidRPr="00EC5E1A">
        <w:rPr>
          <w:b w:val="0"/>
          <w:bCs w:val="0"/>
          <w:i w:val="0"/>
          <w:iCs w:val="0"/>
          <w:noProof w:val="0"/>
          <w:lang w:val="hu-HU" w:eastAsia="hu-HU"/>
        </w:rPr>
        <w:t xml:space="preserve">emzetközi vagy országos horgászversenyek esetén </w:t>
      </w:r>
      <w:proofErr w:type="gramStart"/>
      <w:r w:rsidRPr="00EC5E1A">
        <w:rPr>
          <w:b w:val="0"/>
          <w:bCs w:val="0"/>
          <w:i w:val="0"/>
          <w:iCs w:val="0"/>
          <w:noProof w:val="0"/>
          <w:lang w:val="hu-HU" w:eastAsia="hu-HU"/>
        </w:rPr>
        <w:t>az</w:t>
      </w:r>
      <w:proofErr w:type="gramEnd"/>
      <w:r w:rsidRPr="00EC5E1A">
        <w:rPr>
          <w:b w:val="0"/>
          <w:bCs w:val="0"/>
          <w:i w:val="0"/>
          <w:iCs w:val="0"/>
          <w:noProof w:val="0"/>
          <w:lang w:val="hu-HU" w:eastAsia="hu-HU"/>
        </w:rPr>
        <w:t xml:space="preserve"> (1)-(4) bekezdésben szereplő szabályoktól el lehet térni, amennyiben a horgászverseny megtartásához a Képviselő-testület hozzájárul.</w:t>
      </w:r>
    </w:p>
    <w:p w:rsidR="00EC5E1A" w:rsidRPr="000C15E2" w:rsidRDefault="00EC5E1A" w:rsidP="00EC5E1A">
      <w:pPr>
        <w:jc w:val="both"/>
      </w:pPr>
    </w:p>
    <w:p w:rsidR="005A5AA3" w:rsidRPr="00EC5E1A" w:rsidRDefault="00CA6110" w:rsidP="005A5AA3">
      <w:pPr>
        <w:jc w:val="both"/>
      </w:pPr>
      <w:r w:rsidRPr="00EC5E1A">
        <w:lastRenderedPageBreak/>
        <w:t xml:space="preserve">Rendezőnek tudomása van róla, hogy </w:t>
      </w:r>
      <w:r w:rsidR="009D58DF" w:rsidRPr="00EC5E1A">
        <w:t>a</w:t>
      </w:r>
      <w:r w:rsidR="005A5AA3" w:rsidRPr="00EC5E1A">
        <w:t xml:space="preserve"> halgazdálkodás és a hal védelméről szóló 2013. évi CII. törvény 23/D. § értelmében „A nyilvántartott halgazdálkodási vízterületen más által, ellenszolgáltatás ellenében tervezett horgásztatás, horgászvezetés, horgászhely-biztosítás, más horgászati célú szolgáltatás, valamint horgásztábor vagy horgászverseny-szervezés csak a halgazdálkodásra jogosult előz</w:t>
      </w:r>
      <w:r w:rsidR="001E296A" w:rsidRPr="00EC5E1A">
        <w:t xml:space="preserve">etes hozzájárulásával végezhető”. </w:t>
      </w:r>
    </w:p>
    <w:p w:rsidR="009F02B9" w:rsidRPr="00EC5E1A" w:rsidRDefault="009F02B9" w:rsidP="005A5AA3">
      <w:pPr>
        <w:jc w:val="both"/>
      </w:pPr>
    </w:p>
    <w:p w:rsidR="001E296A" w:rsidRPr="00EC5E1A" w:rsidRDefault="001E296A" w:rsidP="005A5AA3">
      <w:pPr>
        <w:jc w:val="both"/>
      </w:pPr>
      <w:r w:rsidRPr="00EC5E1A">
        <w:t>Ennek alapján az Önkormányzatnak</w:t>
      </w:r>
      <w:r w:rsidR="006C0A2D" w:rsidRPr="00EC5E1A">
        <w:t xml:space="preserve">, mint a horgászhely biztosítójának, valamint a </w:t>
      </w:r>
      <w:proofErr w:type="spellStart"/>
      <w:r w:rsidR="006C0A2D" w:rsidRPr="00EC5E1A">
        <w:t>Tematik</w:t>
      </w:r>
      <w:proofErr w:type="spellEnd"/>
      <w:r w:rsidR="006C0A2D" w:rsidRPr="00EC5E1A">
        <w:t xml:space="preserve"> </w:t>
      </w:r>
      <w:proofErr w:type="spellStart"/>
      <w:r w:rsidR="006C0A2D" w:rsidRPr="00EC5E1A">
        <w:t>Kabel</w:t>
      </w:r>
      <w:proofErr w:type="spellEnd"/>
      <w:r w:rsidR="006C0A2D" w:rsidRPr="00EC5E1A">
        <w:t xml:space="preserve"> Kereskedelmi és Szolgáltató Kft-nek, mint a verseny szervezőjének, </w:t>
      </w:r>
      <w:r w:rsidR="009D58DF" w:rsidRPr="00EC5E1A">
        <w:t xml:space="preserve">a tevékenység megkezdése előtt legalább 30 nappal </w:t>
      </w:r>
      <w:r w:rsidR="001B118A" w:rsidRPr="00EC5E1A">
        <w:t>meg kell keresnie a</w:t>
      </w:r>
      <w:r w:rsidRPr="00EC5E1A">
        <w:t xml:space="preserve"> Balatoni Halgazdálkodási Nonprofit </w:t>
      </w:r>
      <w:proofErr w:type="spellStart"/>
      <w:r w:rsidRPr="00EC5E1A">
        <w:t>Zrt.-t</w:t>
      </w:r>
      <w:proofErr w:type="spellEnd"/>
      <w:r w:rsidRPr="00EC5E1A">
        <w:t xml:space="preserve">, mint Balatonon a halgazdálkodási jog jogosultját, hozzájárulás </w:t>
      </w:r>
      <w:r w:rsidR="006C0A2D" w:rsidRPr="00EC5E1A">
        <w:t xml:space="preserve">megadása </w:t>
      </w:r>
      <w:r w:rsidRPr="00EC5E1A">
        <w:t>céljából</w:t>
      </w:r>
      <w:r w:rsidR="001B118A" w:rsidRPr="00EC5E1A">
        <w:t xml:space="preserve">. </w:t>
      </w:r>
      <w:r w:rsidRPr="00EC5E1A">
        <w:t xml:space="preserve">  </w:t>
      </w:r>
    </w:p>
    <w:p w:rsidR="00A1054D" w:rsidRPr="00EC5E1A" w:rsidRDefault="00A1054D" w:rsidP="00122C10">
      <w:pPr>
        <w:jc w:val="both"/>
      </w:pPr>
    </w:p>
    <w:p w:rsidR="00A1054D" w:rsidRPr="00EC5E1A" w:rsidRDefault="00A1054D" w:rsidP="00122C10">
      <w:pPr>
        <w:jc w:val="both"/>
      </w:pPr>
      <w:r w:rsidRPr="00EC5E1A">
        <w:t>Javaslatuk szerint ez az összeg, 5 helyszín és összesen 9 csapat esetében 400.000 Ft + áfa, azaz négyszázezer forint + áfa</w:t>
      </w:r>
      <w:r w:rsidR="00CE222D" w:rsidRPr="00EC5E1A">
        <w:t xml:space="preserve"> lenne.</w:t>
      </w:r>
    </w:p>
    <w:p w:rsidR="00122C10" w:rsidRPr="00EC5E1A" w:rsidRDefault="00122C10" w:rsidP="00122C10">
      <w:pPr>
        <w:jc w:val="both"/>
      </w:pPr>
      <w:r w:rsidRPr="00EC5E1A">
        <w:t xml:space="preserve"> </w:t>
      </w:r>
    </w:p>
    <w:p w:rsidR="00122C10" w:rsidRPr="00EC5E1A" w:rsidRDefault="00122C10" w:rsidP="00122C10">
      <w:pPr>
        <w:jc w:val="both"/>
      </w:pPr>
      <w:r w:rsidRPr="00EC5E1A">
        <w:t xml:space="preserve">A szervezők hosszú távú céljai között szerepel, hogy Révfülöp még sok évig ennek a rendezvénynek </w:t>
      </w:r>
      <w:r w:rsidR="00D36ECE" w:rsidRPr="00EC5E1A">
        <w:t xml:space="preserve">egyik kiemelt </w:t>
      </w:r>
      <w:r w:rsidR="00CA6110" w:rsidRPr="00EC5E1A">
        <w:t>helyszíne</w:t>
      </w:r>
      <w:r w:rsidRPr="00EC5E1A">
        <w:t xml:space="preserve"> lehessen.</w:t>
      </w:r>
    </w:p>
    <w:p w:rsidR="00EC5E1A" w:rsidRPr="009D58DF" w:rsidRDefault="00EC5E1A" w:rsidP="00122C10">
      <w:pPr>
        <w:jc w:val="both"/>
        <w:rPr>
          <w:sz w:val="22"/>
          <w:szCs w:val="22"/>
        </w:rPr>
      </w:pPr>
    </w:p>
    <w:p w:rsidR="00122C10" w:rsidRPr="009D58DF" w:rsidRDefault="00122C10" w:rsidP="00122C10">
      <w:pPr>
        <w:jc w:val="both"/>
        <w:rPr>
          <w:sz w:val="22"/>
          <w:szCs w:val="22"/>
        </w:rPr>
      </w:pPr>
    </w:p>
    <w:p w:rsidR="00122C10" w:rsidRPr="009D58DF" w:rsidRDefault="00CE222D" w:rsidP="00122C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Kérem a Tisztelt Képviselő-testületet, </w:t>
      </w:r>
      <w:r w:rsidR="007648E9">
        <w:rPr>
          <w:sz w:val="22"/>
          <w:szCs w:val="22"/>
        </w:rPr>
        <w:t xml:space="preserve">hogy </w:t>
      </w:r>
      <w:r>
        <w:rPr>
          <w:sz w:val="22"/>
          <w:szCs w:val="22"/>
        </w:rPr>
        <w:t xml:space="preserve">az előterjesztést megtárgyalni szíveskedjen. </w:t>
      </w:r>
    </w:p>
    <w:p w:rsidR="00122C10" w:rsidRPr="009D58DF" w:rsidRDefault="00122C10" w:rsidP="00122C10">
      <w:pPr>
        <w:jc w:val="both"/>
        <w:rPr>
          <w:sz w:val="22"/>
          <w:szCs w:val="22"/>
        </w:rPr>
      </w:pPr>
    </w:p>
    <w:p w:rsidR="00CE5D62" w:rsidRDefault="00CE5D62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21CF3" w:rsidRPr="00065F9D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CA67EE">
        <w:rPr>
          <w:b/>
        </w:rPr>
        <w:t>A</w:t>
      </w:r>
      <w:r w:rsidRPr="00065F9D">
        <w:rPr>
          <w:b/>
        </w:rPr>
        <w:t xml:space="preserve"> </w:t>
      </w:r>
    </w:p>
    <w:p w:rsidR="00E21CF3" w:rsidRPr="00AF2ED0" w:rsidRDefault="00E21CF3" w:rsidP="00E21CF3">
      <w:pPr>
        <w:jc w:val="center"/>
        <w:rPr>
          <w:b/>
        </w:rPr>
      </w:pPr>
      <w:r w:rsidRPr="00AF2ED0">
        <w:rPr>
          <w:b/>
        </w:rPr>
        <w:t>KÉPVISELŐ-TESTÜLETÉNEK</w:t>
      </w:r>
    </w:p>
    <w:p w:rsidR="00E21CF3" w:rsidRPr="00AF2ED0" w:rsidRDefault="00E21CF3" w:rsidP="00E21CF3">
      <w:pPr>
        <w:rPr>
          <w:b/>
        </w:rPr>
      </w:pPr>
    </w:p>
    <w:p w:rsidR="009822C1" w:rsidRDefault="00E21CF3" w:rsidP="00E21CF3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540396">
        <w:rPr>
          <w:b/>
        </w:rPr>
        <w:t>/20</w:t>
      </w:r>
      <w:r w:rsidR="00F04B8F">
        <w:rPr>
          <w:b/>
        </w:rPr>
        <w:t>20</w:t>
      </w:r>
      <w:r w:rsidRPr="00AF2ED0">
        <w:rPr>
          <w:b/>
        </w:rPr>
        <w:t>. (</w:t>
      </w:r>
      <w:r>
        <w:rPr>
          <w:b/>
        </w:rPr>
        <w:t>II</w:t>
      </w:r>
      <w:r w:rsidRPr="00065F9D">
        <w:rPr>
          <w:b/>
        </w:rPr>
        <w:t xml:space="preserve">. </w:t>
      </w:r>
      <w:r w:rsidR="00F04B8F">
        <w:rPr>
          <w:b/>
        </w:rPr>
        <w:t>10</w:t>
      </w:r>
      <w:r w:rsidRPr="00AF2ED0">
        <w:rPr>
          <w:b/>
        </w:rPr>
        <w:t>.) HATÁROZATA</w:t>
      </w:r>
      <w:r w:rsidR="009822C1">
        <w:rPr>
          <w:b/>
        </w:rPr>
        <w:t xml:space="preserve">                                                          </w:t>
      </w:r>
    </w:p>
    <w:p w:rsidR="009822C1" w:rsidRDefault="009822C1" w:rsidP="007D5247">
      <w:pPr>
        <w:jc w:val="both"/>
        <w:rPr>
          <w:b/>
        </w:rPr>
      </w:pPr>
    </w:p>
    <w:p w:rsidR="000A2E8B" w:rsidRPr="00CA67EE" w:rsidRDefault="000A2E8B" w:rsidP="00CA67EE">
      <w:pPr>
        <w:jc w:val="center"/>
        <w:rPr>
          <w:b/>
          <w:i/>
        </w:rPr>
      </w:pPr>
      <w:r w:rsidRPr="00CA67EE">
        <w:rPr>
          <w:b/>
          <w:i/>
        </w:rPr>
        <w:t>Nemzetközi Balatoni Pontyfogó Kupa</w:t>
      </w:r>
      <w:r w:rsidR="00CA67EE" w:rsidRPr="00CA67EE">
        <w:rPr>
          <w:b/>
          <w:i/>
        </w:rPr>
        <w:t xml:space="preserve"> megrendezéséhez e</w:t>
      </w:r>
      <w:r w:rsidRPr="00CA67EE">
        <w:rPr>
          <w:b/>
          <w:i/>
        </w:rPr>
        <w:t>gyüttműködési m</w:t>
      </w:r>
      <w:r w:rsidR="00CA67EE" w:rsidRPr="00CA67EE">
        <w:rPr>
          <w:b/>
          <w:i/>
        </w:rPr>
        <w:t>egállapodás kötéséről</w:t>
      </w:r>
    </w:p>
    <w:p w:rsidR="00CA67EE" w:rsidRDefault="00CA67EE" w:rsidP="00540396">
      <w:pPr>
        <w:jc w:val="both"/>
        <w:rPr>
          <w:b/>
        </w:rPr>
      </w:pPr>
    </w:p>
    <w:p w:rsidR="009A19A1" w:rsidRDefault="009A19A1" w:rsidP="00540396">
      <w:pPr>
        <w:jc w:val="both"/>
        <w:rPr>
          <w:b/>
        </w:rPr>
      </w:pPr>
    </w:p>
    <w:p w:rsidR="000D21C8" w:rsidRPr="0075734E" w:rsidRDefault="000D21C8" w:rsidP="00DE2270">
      <w:pPr>
        <w:jc w:val="both"/>
      </w:pPr>
      <w:r w:rsidRPr="0075734E">
        <w:t xml:space="preserve">Révfülöp Nagyközség Önkormányzata Képviselő-testülete </w:t>
      </w:r>
      <w:r w:rsidR="007648E9" w:rsidRPr="0075734E">
        <w:t xml:space="preserve">a </w:t>
      </w:r>
      <w:proofErr w:type="spellStart"/>
      <w:r w:rsidR="007648E9" w:rsidRPr="0075734E">
        <w:t>Tematik</w:t>
      </w:r>
      <w:proofErr w:type="spellEnd"/>
      <w:r w:rsidR="007648E9" w:rsidRPr="0075734E">
        <w:t xml:space="preserve"> </w:t>
      </w:r>
      <w:proofErr w:type="spellStart"/>
      <w:r w:rsidR="007648E9" w:rsidRPr="0075734E">
        <w:t>Kabel</w:t>
      </w:r>
      <w:proofErr w:type="spellEnd"/>
      <w:r w:rsidR="007648E9" w:rsidRPr="0075734E">
        <w:t xml:space="preserve"> Kft</w:t>
      </w:r>
      <w:r w:rsidR="00627A29" w:rsidRPr="0075734E">
        <w:t xml:space="preserve"> (1012 Budapest, Márvány utca 17.)</w:t>
      </w:r>
      <w:r w:rsidR="007648E9" w:rsidRPr="0075734E">
        <w:t xml:space="preserve">, mint a nemzetközi Balatoni Pontyfogó Kupa szervezője </w:t>
      </w:r>
      <w:r w:rsidR="00162DA8" w:rsidRPr="0075734E">
        <w:t xml:space="preserve">kérelmét </w:t>
      </w:r>
      <w:r w:rsidR="007648E9" w:rsidRPr="0075734E">
        <w:t>megtárgyalta</w:t>
      </w:r>
      <w:r w:rsidR="00585E85" w:rsidRPr="0075734E">
        <w:t xml:space="preserve"> </w:t>
      </w:r>
      <w:r w:rsidR="007648E9" w:rsidRPr="0075734E">
        <w:t xml:space="preserve">és </w:t>
      </w:r>
      <w:r w:rsidRPr="0075734E">
        <w:t>elfogadta.</w:t>
      </w:r>
    </w:p>
    <w:p w:rsidR="00585E85" w:rsidRPr="0075734E" w:rsidRDefault="00585E85" w:rsidP="00DE2270">
      <w:pPr>
        <w:jc w:val="both"/>
      </w:pPr>
    </w:p>
    <w:p w:rsidR="00585E85" w:rsidRPr="0075734E" w:rsidRDefault="00585E85" w:rsidP="00DE2270">
      <w:pPr>
        <w:jc w:val="both"/>
      </w:pPr>
      <w:r w:rsidRPr="0075734E">
        <w:t xml:space="preserve">Révfülöp Nagyközség Önkormányzata </w:t>
      </w:r>
      <w:r w:rsidR="000F4DF9" w:rsidRPr="0075734E">
        <w:t>a 20</w:t>
      </w:r>
      <w:r w:rsidR="00347EC5" w:rsidRPr="0075734E">
        <w:t>20</w:t>
      </w:r>
      <w:r w:rsidR="000F4DF9" w:rsidRPr="0075734E">
        <w:t>. április 1</w:t>
      </w:r>
      <w:r w:rsidR="00347EC5" w:rsidRPr="0075734E">
        <w:t>9</w:t>
      </w:r>
      <w:r w:rsidR="000F4DF9" w:rsidRPr="0075734E">
        <w:t>. és 20</w:t>
      </w:r>
      <w:r w:rsidR="00347EC5" w:rsidRPr="0075734E">
        <w:t>20</w:t>
      </w:r>
      <w:r w:rsidR="000F4DF9" w:rsidRPr="0075734E">
        <w:t xml:space="preserve">. április </w:t>
      </w:r>
      <w:r w:rsidR="00347EC5" w:rsidRPr="0075734E">
        <w:t>25.</w:t>
      </w:r>
      <w:r w:rsidR="000F4DF9" w:rsidRPr="0075734E">
        <w:t xml:space="preserve"> közötti időszakban megrendezésre kerül</w:t>
      </w:r>
      <w:r w:rsidR="006E3E78" w:rsidRPr="0075734E">
        <w:t xml:space="preserve">ő </w:t>
      </w:r>
      <w:r w:rsidR="000F4DF9" w:rsidRPr="0075734E">
        <w:t>Nemzetközi Balatoni Pontyfogó Kupa megrendezéséhez az alábbi területeket biztosítja:</w:t>
      </w:r>
    </w:p>
    <w:p w:rsidR="006E3E78" w:rsidRPr="0075734E" w:rsidRDefault="006E3E78" w:rsidP="00DE2270">
      <w:pPr>
        <w:jc w:val="both"/>
      </w:pPr>
    </w:p>
    <w:p w:rsidR="006E3E78" w:rsidRPr="0075734E" w:rsidRDefault="006E3E78" w:rsidP="006E3E78">
      <w:pPr>
        <w:jc w:val="both"/>
      </w:pPr>
      <w:r w:rsidRPr="0075734E">
        <w:t xml:space="preserve">1.) Sportközpontok és a kemping közötti területen, 1174/2. </w:t>
      </w:r>
      <w:proofErr w:type="spellStart"/>
      <w:r w:rsidRPr="0075734E">
        <w:t>hrsz</w:t>
      </w:r>
      <w:r w:rsidR="00CA67EE">
        <w:t>-ú</w:t>
      </w:r>
      <w:proofErr w:type="spellEnd"/>
      <w:r w:rsidR="00CA67EE">
        <w:t xml:space="preserve"> ingatlan</w:t>
      </w:r>
      <w:r w:rsidRPr="0075734E">
        <w:t xml:space="preserve"> 2 csapat</w:t>
      </w:r>
      <w:r w:rsidR="00CA67EE">
        <w:t xml:space="preserve"> számára</w:t>
      </w:r>
    </w:p>
    <w:p w:rsidR="006E3E78" w:rsidRPr="0075734E" w:rsidRDefault="006E3E78" w:rsidP="006E3E78">
      <w:pPr>
        <w:jc w:val="both"/>
      </w:pPr>
      <w:r w:rsidRPr="0075734E">
        <w:t xml:space="preserve">2.) Szigeti strand területén, 1257 </w:t>
      </w:r>
      <w:proofErr w:type="spellStart"/>
      <w:r w:rsidRPr="0075734E">
        <w:t>hrsz</w:t>
      </w:r>
      <w:r w:rsidR="00CA67EE">
        <w:t>-ú</w:t>
      </w:r>
      <w:proofErr w:type="spellEnd"/>
      <w:r w:rsidR="00CA67EE">
        <w:t xml:space="preserve"> ingatlan</w:t>
      </w:r>
      <w:r w:rsidRPr="0075734E">
        <w:t xml:space="preserve"> 2 csapat</w:t>
      </w:r>
      <w:r w:rsidR="00CA67EE">
        <w:t xml:space="preserve"> számára</w:t>
      </w:r>
    </w:p>
    <w:p w:rsidR="006E3E78" w:rsidRPr="0075734E" w:rsidRDefault="006E3E78" w:rsidP="006E3E78">
      <w:pPr>
        <w:jc w:val="both"/>
      </w:pPr>
      <w:r w:rsidRPr="0075734E">
        <w:t xml:space="preserve">3.) </w:t>
      </w:r>
      <w:r w:rsidR="00CA67EE">
        <w:t xml:space="preserve">Sporttelep területén, 1258 </w:t>
      </w:r>
      <w:proofErr w:type="spellStart"/>
      <w:r w:rsidR="00CA67EE">
        <w:t>hrsz-ú</w:t>
      </w:r>
      <w:proofErr w:type="spellEnd"/>
      <w:r w:rsidR="00CA67EE">
        <w:t xml:space="preserve"> terület</w:t>
      </w:r>
      <w:r w:rsidRPr="0075734E">
        <w:t xml:space="preserve"> 1 csapat</w:t>
      </w:r>
      <w:r w:rsidR="00CA67EE">
        <w:t xml:space="preserve"> számára</w:t>
      </w:r>
    </w:p>
    <w:p w:rsidR="006E3E78" w:rsidRPr="0075734E" w:rsidRDefault="006E3E78" w:rsidP="006E3E78">
      <w:pPr>
        <w:jc w:val="both"/>
      </w:pPr>
      <w:r w:rsidRPr="0075734E">
        <w:t xml:space="preserve">4.) </w:t>
      </w:r>
      <w:proofErr w:type="spellStart"/>
      <w:r w:rsidRPr="0075734E">
        <w:t>Császtai</w:t>
      </w:r>
      <w:proofErr w:type="spellEnd"/>
      <w:r w:rsidRPr="0075734E">
        <w:t xml:space="preserve"> strand területén, 7/1 </w:t>
      </w:r>
      <w:proofErr w:type="spellStart"/>
      <w:r w:rsidRPr="0075734E">
        <w:t>hrsz</w:t>
      </w:r>
      <w:r w:rsidR="00CA67EE">
        <w:t>-ú</w:t>
      </w:r>
      <w:proofErr w:type="spellEnd"/>
      <w:r w:rsidR="00CA67EE">
        <w:t xml:space="preserve"> ingatlan</w:t>
      </w:r>
      <w:r w:rsidRPr="0075734E">
        <w:t xml:space="preserve"> 3 csapat</w:t>
      </w:r>
      <w:r w:rsidR="00CA67EE">
        <w:t xml:space="preserve"> számára</w:t>
      </w:r>
    </w:p>
    <w:p w:rsidR="006E3E78" w:rsidRPr="0075734E" w:rsidRDefault="006E3E78" w:rsidP="006E3E78">
      <w:pPr>
        <w:jc w:val="both"/>
      </w:pPr>
      <w:r w:rsidRPr="0075734E">
        <w:t xml:space="preserve">5.) </w:t>
      </w:r>
      <w:proofErr w:type="spellStart"/>
      <w:r w:rsidRPr="0075734E">
        <w:t>Császtai</w:t>
      </w:r>
      <w:proofErr w:type="spellEnd"/>
      <w:r w:rsidRPr="0075734E">
        <w:t xml:space="preserve"> strand jobb oldalán, 9/2. </w:t>
      </w:r>
      <w:proofErr w:type="spellStart"/>
      <w:r w:rsidRPr="0075734E">
        <w:t>hrsz</w:t>
      </w:r>
      <w:r w:rsidR="00CA67EE">
        <w:t>-ú</w:t>
      </w:r>
      <w:proofErr w:type="spellEnd"/>
      <w:r w:rsidR="00CA67EE">
        <w:t xml:space="preserve"> ingatlan</w:t>
      </w:r>
      <w:r w:rsidRPr="0075734E">
        <w:t xml:space="preserve"> 1 csapat</w:t>
      </w:r>
      <w:r w:rsidR="00CA67EE">
        <w:t xml:space="preserve"> számára</w:t>
      </w:r>
    </w:p>
    <w:p w:rsidR="00457E72" w:rsidRPr="0075734E" w:rsidRDefault="00457E72" w:rsidP="006E3E78">
      <w:pPr>
        <w:jc w:val="both"/>
      </w:pPr>
    </w:p>
    <w:p w:rsidR="00585E85" w:rsidRPr="0075734E" w:rsidRDefault="00457E72" w:rsidP="00DE2270">
      <w:pPr>
        <w:jc w:val="both"/>
      </w:pPr>
      <w:r w:rsidRPr="0075734E">
        <w:t>A terület használatáért szervező 400.000 Ft + áfa, azaz négyszázezer forint + áfa használati díjat fizet,</w:t>
      </w:r>
      <w:r w:rsidR="0088703B" w:rsidRPr="0075734E">
        <w:t xml:space="preserve"> amelyet </w:t>
      </w:r>
      <w:r w:rsidR="00CA72BA" w:rsidRPr="0075734E">
        <w:t>egy</w:t>
      </w:r>
      <w:r w:rsidR="00A87DCD" w:rsidRPr="0075734E">
        <w:t xml:space="preserve"> </w:t>
      </w:r>
      <w:r w:rsidR="00CA72BA" w:rsidRPr="0075734E">
        <w:t>összegben fizet meg Révfülöp Nagyközség Önkormányzata által kiállított számla alapján</w:t>
      </w:r>
      <w:r w:rsidR="00AA0F18" w:rsidRPr="0075734E">
        <w:t>,</w:t>
      </w:r>
      <w:r w:rsidR="00CA72BA" w:rsidRPr="0075734E">
        <w:t xml:space="preserve"> 20</w:t>
      </w:r>
      <w:r w:rsidR="00347EC5" w:rsidRPr="0075734E">
        <w:t>20</w:t>
      </w:r>
      <w:r w:rsidR="00CA72BA" w:rsidRPr="0075734E">
        <w:t>. április 1</w:t>
      </w:r>
      <w:r w:rsidR="00347EC5" w:rsidRPr="0075734E">
        <w:t>9</w:t>
      </w:r>
      <w:r w:rsidR="00CA72BA" w:rsidRPr="0075734E">
        <w:t xml:space="preserve">-ig. </w:t>
      </w:r>
    </w:p>
    <w:p w:rsidR="00AA0F18" w:rsidRPr="0075734E" w:rsidRDefault="00AA0F18" w:rsidP="00DE2270">
      <w:pPr>
        <w:jc w:val="both"/>
      </w:pPr>
    </w:p>
    <w:p w:rsidR="00585E85" w:rsidRPr="0075734E" w:rsidRDefault="00585E85" w:rsidP="00DE2270">
      <w:pPr>
        <w:jc w:val="both"/>
      </w:pPr>
      <w:r w:rsidRPr="0075734E">
        <w:lastRenderedPageBreak/>
        <w:t xml:space="preserve">A képviselő-testület felhívja a kérelmezőt, hogy </w:t>
      </w:r>
      <w:r w:rsidR="00CA67EE">
        <w:t xml:space="preserve">a </w:t>
      </w:r>
      <w:r w:rsidRPr="0075734E">
        <w:t xml:space="preserve">verseny lebonyolításához szükséges engedélyek beszerzéséről gondoskodjon, bejelentéseket tegye meg. </w:t>
      </w:r>
    </w:p>
    <w:p w:rsidR="000D21C8" w:rsidRPr="0075734E" w:rsidRDefault="000D21C8" w:rsidP="00DE2270">
      <w:pPr>
        <w:jc w:val="both"/>
      </w:pPr>
    </w:p>
    <w:p w:rsidR="00DE2270" w:rsidRPr="0075734E" w:rsidRDefault="00DE2270" w:rsidP="00DE2270">
      <w:pPr>
        <w:jc w:val="both"/>
      </w:pPr>
      <w:r w:rsidRPr="0075734E">
        <w:t>A</w:t>
      </w:r>
      <w:r w:rsidR="000D21C8" w:rsidRPr="0075734E">
        <w:t xml:space="preserve"> </w:t>
      </w:r>
      <w:r w:rsidRPr="0075734E">
        <w:t>Képviselő-testület felhatalmazza a polgármestert a</w:t>
      </w:r>
      <w:r w:rsidR="00585E85" w:rsidRPr="0075734E">
        <w:t xml:space="preserve">z </w:t>
      </w:r>
      <w:r w:rsidRPr="0075734E">
        <w:t>együttműködési megállapodás megkötésére.</w:t>
      </w:r>
    </w:p>
    <w:p w:rsidR="009A19A1" w:rsidRPr="0075734E" w:rsidRDefault="009A19A1" w:rsidP="00540396">
      <w:pPr>
        <w:jc w:val="both"/>
      </w:pPr>
    </w:p>
    <w:p w:rsidR="00ED21C8" w:rsidRPr="0075734E" w:rsidRDefault="00A41523" w:rsidP="00C32A75">
      <w:pPr>
        <w:jc w:val="both"/>
      </w:pPr>
      <w:r w:rsidRPr="0075734E">
        <w:t>Felelős: Kondor Géza polgármester</w:t>
      </w:r>
      <w:r w:rsidR="002770F6" w:rsidRPr="0075734E">
        <w:t xml:space="preserve">           </w:t>
      </w:r>
    </w:p>
    <w:p w:rsidR="007A38DE" w:rsidRDefault="00ED21C8" w:rsidP="00C32A75">
      <w:pPr>
        <w:jc w:val="both"/>
      </w:pPr>
      <w:r w:rsidRPr="0075734E">
        <w:t>Határidő: 20</w:t>
      </w:r>
      <w:r w:rsidR="00F04B8F" w:rsidRPr="0075734E">
        <w:t>20</w:t>
      </w:r>
      <w:r w:rsidRPr="0075734E">
        <w:t xml:space="preserve">. március 15. </w:t>
      </w:r>
      <w:r w:rsidR="002770F6" w:rsidRPr="0075734E">
        <w:t xml:space="preserve">        </w:t>
      </w:r>
    </w:p>
    <w:p w:rsidR="007A38DE" w:rsidRDefault="007A38DE" w:rsidP="00C5275A">
      <w:pPr>
        <w:jc w:val="both"/>
      </w:pPr>
    </w:p>
    <w:p w:rsidR="007A38DE" w:rsidRDefault="007A38DE" w:rsidP="00C5275A">
      <w:pPr>
        <w:jc w:val="both"/>
      </w:pPr>
    </w:p>
    <w:p w:rsidR="007A38DE" w:rsidRDefault="007A38DE" w:rsidP="007A38DE">
      <w:pPr>
        <w:pStyle w:val="NormlWeb"/>
        <w:spacing w:before="240" w:after="9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E60587">
        <w:rPr>
          <w:rFonts w:ascii="Arial" w:hAnsi="Arial" w:cs="Arial"/>
          <w:b/>
          <w:bCs/>
          <w:sz w:val="21"/>
          <w:szCs w:val="21"/>
        </w:rPr>
        <w:t>EGYÜTTMŰKÖDÉSI MEGÁLLAPODÁS</w:t>
      </w:r>
    </w:p>
    <w:p w:rsidR="007A38DE" w:rsidRPr="00E60587" w:rsidRDefault="007A38DE" w:rsidP="007A38DE">
      <w:pPr>
        <w:pStyle w:val="NormlWeb"/>
        <w:spacing w:before="240" w:after="96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p w:rsidR="007A38DE" w:rsidRPr="00E60587" w:rsidRDefault="007A38DE" w:rsidP="007A38DE">
      <w:pPr>
        <w:pStyle w:val="NormlWeb"/>
        <w:spacing w:before="960" w:after="0" w:line="360" w:lineRule="auto"/>
        <w:ind w:right="281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 xml:space="preserve">Amely létrejött egyrészről a </w:t>
      </w:r>
    </w:p>
    <w:p w:rsidR="007A38DE" w:rsidRPr="004B60DE" w:rsidRDefault="007A38DE" w:rsidP="007A38DE">
      <w:pPr>
        <w:pStyle w:val="NormlWeb"/>
        <w:spacing w:before="0" w:after="0" w:line="360" w:lineRule="auto"/>
        <w:ind w:right="281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b/>
          <w:sz w:val="21"/>
          <w:szCs w:val="21"/>
        </w:rPr>
        <w:t>Cégnév:</w:t>
      </w:r>
      <w:r w:rsidRPr="004B60D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60DE">
        <w:rPr>
          <w:rFonts w:ascii="Arial" w:hAnsi="Arial" w:cs="Arial"/>
          <w:sz w:val="21"/>
          <w:szCs w:val="21"/>
        </w:rPr>
        <w:t>Tematik</w:t>
      </w:r>
      <w:proofErr w:type="spellEnd"/>
      <w:r w:rsidRPr="004B60D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4B60DE">
        <w:rPr>
          <w:rFonts w:ascii="Arial" w:hAnsi="Arial" w:cs="Arial"/>
          <w:sz w:val="21"/>
          <w:szCs w:val="21"/>
        </w:rPr>
        <w:t>Kabel</w:t>
      </w:r>
      <w:proofErr w:type="spellEnd"/>
      <w:r w:rsidRPr="004B60DE">
        <w:rPr>
          <w:rFonts w:ascii="Arial" w:hAnsi="Arial" w:cs="Arial"/>
          <w:sz w:val="21"/>
          <w:szCs w:val="21"/>
        </w:rPr>
        <w:t xml:space="preserve"> Kereskedelmi és Szolgáltató Korlátolt Felelősségű Társaság</w:t>
      </w:r>
    </w:p>
    <w:p w:rsidR="007A38DE" w:rsidRDefault="007A38DE" w:rsidP="007A38DE">
      <w:pPr>
        <w:pStyle w:val="NormlWeb"/>
        <w:spacing w:before="0" w:after="0" w:line="360" w:lineRule="auto"/>
        <w:ind w:right="281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b/>
          <w:sz w:val="21"/>
          <w:szCs w:val="21"/>
        </w:rPr>
        <w:t>Székhely:</w:t>
      </w:r>
      <w:r w:rsidRPr="00E60587">
        <w:rPr>
          <w:rFonts w:ascii="Arial" w:hAnsi="Arial" w:cs="Arial"/>
          <w:sz w:val="21"/>
          <w:szCs w:val="21"/>
        </w:rPr>
        <w:t xml:space="preserve"> 1012 Budapest, </w:t>
      </w:r>
      <w:r>
        <w:rPr>
          <w:rFonts w:ascii="Arial" w:hAnsi="Arial" w:cs="Arial"/>
          <w:sz w:val="21"/>
          <w:szCs w:val="21"/>
        </w:rPr>
        <w:t>Márvány utca 17.</w:t>
      </w:r>
    </w:p>
    <w:p w:rsidR="007A38DE" w:rsidRDefault="007A38DE" w:rsidP="007A38DE">
      <w:pPr>
        <w:pStyle w:val="NormlWeb"/>
        <w:spacing w:before="0" w:after="0" w:line="360" w:lineRule="auto"/>
        <w:ind w:right="281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b/>
          <w:sz w:val="21"/>
          <w:szCs w:val="21"/>
        </w:rPr>
        <w:t>Cg.:</w:t>
      </w:r>
      <w:r w:rsidRPr="00E60587">
        <w:rPr>
          <w:rFonts w:ascii="Arial" w:hAnsi="Arial" w:cs="Arial"/>
          <w:sz w:val="21"/>
          <w:szCs w:val="21"/>
        </w:rPr>
        <w:t xml:space="preserve"> 01-09-927890</w:t>
      </w:r>
      <w:r>
        <w:rPr>
          <w:rFonts w:ascii="Arial" w:hAnsi="Arial" w:cs="Arial"/>
          <w:sz w:val="21"/>
          <w:szCs w:val="21"/>
        </w:rPr>
        <w:t>,</w:t>
      </w:r>
    </w:p>
    <w:p w:rsidR="007A38DE" w:rsidRDefault="007A38DE" w:rsidP="007A38DE">
      <w:pPr>
        <w:pStyle w:val="NormlWeb"/>
        <w:spacing w:before="0" w:after="0" w:line="360" w:lineRule="auto"/>
        <w:ind w:right="281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b/>
          <w:sz w:val="21"/>
          <w:szCs w:val="21"/>
        </w:rPr>
        <w:t>Adószáma:</w:t>
      </w:r>
      <w:r w:rsidRPr="00E60587">
        <w:rPr>
          <w:rFonts w:ascii="Arial" w:hAnsi="Arial" w:cs="Arial"/>
          <w:sz w:val="21"/>
          <w:szCs w:val="21"/>
        </w:rPr>
        <w:t xml:space="preserve"> 14095009-2-41</w:t>
      </w:r>
      <w:r>
        <w:rPr>
          <w:rFonts w:ascii="Arial" w:hAnsi="Arial" w:cs="Arial"/>
          <w:sz w:val="21"/>
          <w:szCs w:val="21"/>
        </w:rPr>
        <w:t>;</w:t>
      </w:r>
    </w:p>
    <w:p w:rsidR="007A38DE" w:rsidRDefault="007A38DE" w:rsidP="007A38DE">
      <w:pPr>
        <w:pStyle w:val="NormlWeb"/>
        <w:spacing w:before="0" w:after="0" w:line="360" w:lineRule="auto"/>
        <w:ind w:right="281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b/>
          <w:sz w:val="21"/>
          <w:szCs w:val="21"/>
        </w:rPr>
        <w:t>K</w:t>
      </w:r>
      <w:r w:rsidRPr="004B60DE">
        <w:rPr>
          <w:rFonts w:ascii="Arial" w:hAnsi="Arial" w:cs="Arial"/>
          <w:b/>
          <w:bCs/>
          <w:sz w:val="21"/>
          <w:szCs w:val="21"/>
        </w:rPr>
        <w:t>épviseli:</w:t>
      </w:r>
      <w:r w:rsidRPr="00E60587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Székely Ákos</w:t>
      </w:r>
      <w:r w:rsidRPr="00E60587">
        <w:rPr>
          <w:rFonts w:ascii="Arial" w:hAnsi="Arial" w:cs="Arial"/>
          <w:sz w:val="21"/>
          <w:szCs w:val="21"/>
        </w:rPr>
        <w:t xml:space="preserve"> ügyvezet</w:t>
      </w:r>
      <w:r>
        <w:rPr>
          <w:rFonts w:ascii="Arial" w:hAnsi="Arial" w:cs="Arial"/>
          <w:sz w:val="21"/>
          <w:szCs w:val="21"/>
        </w:rPr>
        <w:t>ő;</w:t>
      </w:r>
    </w:p>
    <w:p w:rsidR="007A38DE" w:rsidRPr="00E60587" w:rsidRDefault="007A38DE" w:rsidP="007A38DE">
      <w:pPr>
        <w:pStyle w:val="NormlWeb"/>
        <w:spacing w:before="0" w:after="0" w:line="360" w:lineRule="auto"/>
        <w:ind w:right="281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>a továbbiakban: „</w:t>
      </w:r>
      <w:proofErr w:type="spellStart"/>
      <w:r w:rsidRPr="00E60587">
        <w:rPr>
          <w:rFonts w:ascii="Arial" w:hAnsi="Arial" w:cs="Arial"/>
          <w:b/>
          <w:sz w:val="21"/>
          <w:szCs w:val="21"/>
        </w:rPr>
        <w:t>Tematik</w:t>
      </w:r>
      <w:proofErr w:type="spellEnd"/>
      <w:r w:rsidRPr="00E60587">
        <w:rPr>
          <w:rFonts w:ascii="Arial" w:hAnsi="Arial" w:cs="Arial"/>
          <w:sz w:val="21"/>
          <w:szCs w:val="21"/>
        </w:rPr>
        <w:t>”)</w:t>
      </w:r>
    </w:p>
    <w:p w:rsidR="007A38DE" w:rsidRPr="00E60587" w:rsidRDefault="007A38DE" w:rsidP="007A38DE">
      <w:pPr>
        <w:pStyle w:val="NormlWeb"/>
        <w:spacing w:before="360" w:after="360"/>
        <w:ind w:right="281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>másrészről a</w:t>
      </w:r>
    </w:p>
    <w:p w:rsidR="007A38DE" w:rsidRDefault="007A38DE" w:rsidP="007A38DE">
      <w:pPr>
        <w:pStyle w:val="NormlWeb"/>
        <w:tabs>
          <w:tab w:val="left" w:leader="dot" w:pos="10065"/>
        </w:tabs>
        <w:spacing w:before="0" w:after="0" w:line="480" w:lineRule="auto"/>
        <w:ind w:right="281"/>
        <w:rPr>
          <w:rFonts w:ascii="Arial" w:hAnsi="Arial" w:cs="Arial"/>
          <w:sz w:val="21"/>
          <w:szCs w:val="21"/>
        </w:rPr>
      </w:pPr>
      <w:r w:rsidRPr="003B0550">
        <w:rPr>
          <w:rFonts w:ascii="Arial" w:hAnsi="Arial" w:cs="Arial"/>
          <w:b/>
          <w:sz w:val="21"/>
          <w:szCs w:val="21"/>
        </w:rPr>
        <w:t>Név:</w:t>
      </w:r>
      <w:r>
        <w:rPr>
          <w:rFonts w:ascii="Arial" w:hAnsi="Arial" w:cs="Arial"/>
          <w:sz w:val="21"/>
          <w:szCs w:val="21"/>
        </w:rPr>
        <w:t xml:space="preserve"> Révfülöp Nagyközség Önkormányzata</w:t>
      </w:r>
    </w:p>
    <w:p w:rsidR="007A38DE" w:rsidRDefault="007A38DE" w:rsidP="007A38DE">
      <w:pPr>
        <w:pStyle w:val="NormlWeb"/>
        <w:tabs>
          <w:tab w:val="left" w:leader="dot" w:pos="10065"/>
        </w:tabs>
        <w:spacing w:before="0" w:after="0" w:line="480" w:lineRule="auto"/>
        <w:ind w:right="281"/>
        <w:rPr>
          <w:rFonts w:ascii="Arial" w:hAnsi="Arial" w:cs="Arial"/>
          <w:sz w:val="21"/>
          <w:szCs w:val="21"/>
        </w:rPr>
      </w:pPr>
      <w:r w:rsidRPr="003B0550">
        <w:rPr>
          <w:rFonts w:ascii="Arial" w:hAnsi="Arial" w:cs="Arial"/>
          <w:b/>
          <w:sz w:val="21"/>
          <w:szCs w:val="21"/>
        </w:rPr>
        <w:t>Székhely</w:t>
      </w:r>
      <w:r>
        <w:rPr>
          <w:rFonts w:ascii="Arial" w:hAnsi="Arial" w:cs="Arial"/>
          <w:sz w:val="21"/>
          <w:szCs w:val="21"/>
        </w:rPr>
        <w:t>: 8253Révfülöp, Villa Filip tér 8.</w:t>
      </w:r>
    </w:p>
    <w:p w:rsidR="007A38DE" w:rsidRDefault="007A38DE" w:rsidP="007A38DE">
      <w:pPr>
        <w:pStyle w:val="NormlWeb"/>
        <w:tabs>
          <w:tab w:val="left" w:leader="dot" w:pos="10065"/>
        </w:tabs>
        <w:spacing w:before="0" w:after="0" w:line="480" w:lineRule="auto"/>
        <w:ind w:right="281"/>
        <w:rPr>
          <w:rFonts w:ascii="Arial" w:hAnsi="Arial" w:cs="Arial"/>
          <w:sz w:val="21"/>
          <w:szCs w:val="21"/>
        </w:rPr>
      </w:pPr>
      <w:r w:rsidRPr="003B0550">
        <w:rPr>
          <w:rFonts w:ascii="Arial" w:hAnsi="Arial" w:cs="Arial"/>
          <w:b/>
          <w:sz w:val="21"/>
          <w:szCs w:val="21"/>
        </w:rPr>
        <w:t>Törzsszám</w:t>
      </w:r>
      <w:r>
        <w:rPr>
          <w:rFonts w:ascii="Arial" w:hAnsi="Arial" w:cs="Arial"/>
          <w:sz w:val="21"/>
          <w:szCs w:val="21"/>
        </w:rPr>
        <w:t>: 733953</w:t>
      </w:r>
    </w:p>
    <w:p w:rsidR="007A38DE" w:rsidRDefault="007A38DE" w:rsidP="007A38DE">
      <w:pPr>
        <w:pStyle w:val="NormlWeb"/>
        <w:tabs>
          <w:tab w:val="left" w:leader="dot" w:pos="10065"/>
        </w:tabs>
        <w:spacing w:before="0" w:after="0" w:line="480" w:lineRule="auto"/>
        <w:ind w:right="281"/>
        <w:rPr>
          <w:rFonts w:ascii="Arial" w:hAnsi="Arial" w:cs="Arial"/>
          <w:sz w:val="21"/>
          <w:szCs w:val="21"/>
        </w:rPr>
      </w:pPr>
      <w:r w:rsidRPr="003B0550">
        <w:rPr>
          <w:rFonts w:ascii="Arial" w:hAnsi="Arial" w:cs="Arial"/>
          <w:b/>
          <w:sz w:val="21"/>
          <w:szCs w:val="21"/>
        </w:rPr>
        <w:t>Adószám</w:t>
      </w:r>
      <w:r>
        <w:rPr>
          <w:rFonts w:ascii="Arial" w:hAnsi="Arial" w:cs="Arial"/>
          <w:sz w:val="21"/>
          <w:szCs w:val="21"/>
        </w:rPr>
        <w:t>: 15733957-2-19</w:t>
      </w:r>
    </w:p>
    <w:p w:rsidR="007A38DE" w:rsidRPr="003B0550" w:rsidRDefault="007A38DE" w:rsidP="007A38DE">
      <w:pPr>
        <w:pStyle w:val="NormlWeb"/>
        <w:tabs>
          <w:tab w:val="left" w:leader="dot" w:pos="10065"/>
        </w:tabs>
        <w:spacing w:before="0" w:after="0" w:line="480" w:lineRule="auto"/>
        <w:ind w:right="281"/>
        <w:rPr>
          <w:rFonts w:ascii="Arial" w:hAnsi="Arial" w:cs="Arial"/>
          <w:sz w:val="21"/>
          <w:szCs w:val="21"/>
        </w:rPr>
      </w:pPr>
      <w:r w:rsidRPr="00080707">
        <w:rPr>
          <w:rFonts w:ascii="Arial" w:hAnsi="Arial" w:cs="Arial"/>
          <w:b/>
          <w:sz w:val="21"/>
          <w:szCs w:val="21"/>
        </w:rPr>
        <w:t>Képviseli: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3B0550">
        <w:rPr>
          <w:rFonts w:ascii="Arial" w:hAnsi="Arial" w:cs="Arial"/>
          <w:sz w:val="21"/>
          <w:szCs w:val="21"/>
        </w:rPr>
        <w:t>Kondor Géza polgármester</w:t>
      </w:r>
    </w:p>
    <w:p w:rsidR="007A38DE" w:rsidRPr="00E60587" w:rsidRDefault="007A38DE" w:rsidP="007A38DE">
      <w:pPr>
        <w:pStyle w:val="NormlWeb"/>
        <w:spacing w:before="0" w:after="0"/>
        <w:ind w:right="284"/>
        <w:rPr>
          <w:rFonts w:ascii="Arial" w:hAnsi="Arial" w:cs="Arial"/>
          <w:sz w:val="21"/>
          <w:szCs w:val="21"/>
        </w:rPr>
      </w:pPr>
      <w:proofErr w:type="gramStart"/>
      <w:r w:rsidRPr="00E60587">
        <w:rPr>
          <w:rFonts w:ascii="Arial" w:hAnsi="Arial" w:cs="Arial"/>
          <w:sz w:val="21"/>
          <w:szCs w:val="21"/>
        </w:rPr>
        <w:t>a</w:t>
      </w:r>
      <w:proofErr w:type="gramEnd"/>
      <w:r w:rsidRPr="00E60587">
        <w:rPr>
          <w:rFonts w:ascii="Arial" w:hAnsi="Arial" w:cs="Arial"/>
          <w:sz w:val="21"/>
          <w:szCs w:val="21"/>
        </w:rPr>
        <w:t xml:space="preserve"> továbbiakban: „</w:t>
      </w:r>
      <w:r w:rsidRPr="00E60587">
        <w:rPr>
          <w:rFonts w:ascii="Arial" w:hAnsi="Arial" w:cs="Arial"/>
          <w:b/>
          <w:sz w:val="21"/>
          <w:szCs w:val="21"/>
        </w:rPr>
        <w:t>Partner</w:t>
      </w:r>
      <w:r w:rsidRPr="00E60587">
        <w:rPr>
          <w:rFonts w:ascii="Arial" w:hAnsi="Arial" w:cs="Arial"/>
          <w:sz w:val="21"/>
          <w:szCs w:val="21"/>
        </w:rPr>
        <w:t>”),</w:t>
      </w:r>
    </w:p>
    <w:p w:rsidR="007A38DE" w:rsidRPr="00E60587" w:rsidRDefault="007A38DE" w:rsidP="007A38DE">
      <w:pPr>
        <w:pStyle w:val="NormlWeb"/>
        <w:spacing w:before="0" w:after="0"/>
        <w:ind w:right="284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 xml:space="preserve">(továbbiakban Partner és </w:t>
      </w:r>
      <w:proofErr w:type="spellStart"/>
      <w:r w:rsidRPr="00E60587">
        <w:rPr>
          <w:rFonts w:ascii="Arial" w:hAnsi="Arial" w:cs="Arial"/>
          <w:sz w:val="21"/>
          <w:szCs w:val="21"/>
        </w:rPr>
        <w:t>Tematik</w:t>
      </w:r>
      <w:proofErr w:type="spellEnd"/>
      <w:r w:rsidRPr="00E60587">
        <w:rPr>
          <w:rFonts w:ascii="Arial" w:hAnsi="Arial" w:cs="Arial"/>
          <w:sz w:val="21"/>
          <w:szCs w:val="21"/>
        </w:rPr>
        <w:t xml:space="preserve"> együtt: „</w:t>
      </w:r>
      <w:r w:rsidRPr="00E60587">
        <w:rPr>
          <w:rFonts w:ascii="Arial" w:hAnsi="Arial" w:cs="Arial"/>
          <w:b/>
          <w:sz w:val="21"/>
          <w:szCs w:val="21"/>
        </w:rPr>
        <w:t>Felek”</w:t>
      </w:r>
      <w:r w:rsidRPr="00E60587">
        <w:rPr>
          <w:rFonts w:ascii="Arial" w:hAnsi="Arial" w:cs="Arial"/>
          <w:sz w:val="21"/>
          <w:szCs w:val="21"/>
        </w:rPr>
        <w:t xml:space="preserve">) </w:t>
      </w:r>
    </w:p>
    <w:p w:rsidR="007A38DE" w:rsidRPr="00E60587" w:rsidRDefault="007A38DE" w:rsidP="007A38DE">
      <w:pPr>
        <w:ind w:right="281"/>
        <w:jc w:val="both"/>
        <w:rPr>
          <w:rFonts w:ascii="Arial" w:hAnsi="Arial" w:cs="Arial"/>
          <w:sz w:val="21"/>
          <w:szCs w:val="21"/>
        </w:rPr>
      </w:pPr>
      <w:proofErr w:type="gramStart"/>
      <w:r w:rsidRPr="00E60587">
        <w:rPr>
          <w:rFonts w:ascii="Arial" w:hAnsi="Arial" w:cs="Arial"/>
          <w:sz w:val="21"/>
          <w:szCs w:val="21"/>
        </w:rPr>
        <w:t>között</w:t>
      </w:r>
      <w:proofErr w:type="gramEnd"/>
      <w:r w:rsidRPr="00E60587">
        <w:rPr>
          <w:rFonts w:ascii="Arial" w:hAnsi="Arial" w:cs="Arial"/>
          <w:sz w:val="21"/>
          <w:szCs w:val="21"/>
        </w:rPr>
        <w:t xml:space="preserve"> az alábbi feltételekkel.</w:t>
      </w:r>
    </w:p>
    <w:p w:rsidR="007A38DE" w:rsidRPr="00E60587" w:rsidRDefault="007A38DE" w:rsidP="007A38DE">
      <w:pPr>
        <w:numPr>
          <w:ilvl w:val="0"/>
          <w:numId w:val="4"/>
        </w:numPr>
        <w:spacing w:before="360" w:after="360"/>
        <w:ind w:left="425" w:right="281" w:hanging="425"/>
        <w:jc w:val="both"/>
        <w:rPr>
          <w:rFonts w:ascii="Arial" w:hAnsi="Arial" w:cs="Arial"/>
          <w:b/>
          <w:smallCaps/>
          <w:sz w:val="21"/>
          <w:szCs w:val="21"/>
        </w:rPr>
      </w:pPr>
      <w:r w:rsidRPr="00E60587">
        <w:rPr>
          <w:rFonts w:ascii="Arial" w:hAnsi="Arial" w:cs="Arial"/>
          <w:b/>
          <w:smallCaps/>
          <w:sz w:val="21"/>
          <w:szCs w:val="21"/>
        </w:rPr>
        <w:t>Előzmények</w:t>
      </w:r>
    </w:p>
    <w:p w:rsidR="007A38DE" w:rsidRPr="006B3936" w:rsidRDefault="007A38DE" w:rsidP="007A38DE">
      <w:pPr>
        <w:spacing w:after="240"/>
        <w:ind w:right="281"/>
        <w:jc w:val="both"/>
        <w:rPr>
          <w:rFonts w:ascii="Arial" w:hAnsi="Arial" w:cs="Arial"/>
          <w:sz w:val="21"/>
          <w:szCs w:val="21"/>
        </w:rPr>
      </w:pPr>
      <w:r w:rsidRPr="006B3936">
        <w:rPr>
          <w:rFonts w:ascii="Arial" w:hAnsi="Arial" w:cs="Arial"/>
          <w:sz w:val="21"/>
          <w:szCs w:val="21"/>
        </w:rPr>
        <w:t xml:space="preserve">A </w:t>
      </w:r>
      <w:proofErr w:type="spellStart"/>
      <w:r w:rsidRPr="006B3936">
        <w:rPr>
          <w:rFonts w:ascii="Arial" w:hAnsi="Arial" w:cs="Arial"/>
          <w:sz w:val="21"/>
          <w:szCs w:val="21"/>
        </w:rPr>
        <w:t>Tematik</w:t>
      </w:r>
      <w:proofErr w:type="spellEnd"/>
      <w:r w:rsidRPr="006B3936">
        <w:rPr>
          <w:rFonts w:ascii="Arial" w:hAnsi="Arial" w:cs="Arial"/>
          <w:sz w:val="21"/>
          <w:szCs w:val="21"/>
        </w:rPr>
        <w:t xml:space="preserve">, mint az </w:t>
      </w:r>
      <w:r>
        <w:rPr>
          <w:rFonts w:ascii="Arial" w:hAnsi="Arial" w:cs="Arial"/>
          <w:sz w:val="21"/>
          <w:szCs w:val="21"/>
        </w:rPr>
        <w:t xml:space="preserve">alábbiakban meghatározott </w:t>
      </w:r>
      <w:r w:rsidRPr="006B3936">
        <w:rPr>
          <w:rFonts w:ascii="Arial" w:hAnsi="Arial" w:cs="Arial"/>
          <w:sz w:val="21"/>
          <w:szCs w:val="21"/>
        </w:rPr>
        <w:t xml:space="preserve">International Balaton </w:t>
      </w:r>
      <w:proofErr w:type="spellStart"/>
      <w:r w:rsidRPr="006B3936">
        <w:rPr>
          <w:rFonts w:ascii="Arial" w:hAnsi="Arial" w:cs="Arial"/>
          <w:sz w:val="21"/>
          <w:szCs w:val="21"/>
        </w:rPr>
        <w:t>Carp</w:t>
      </w:r>
      <w:proofErr w:type="spellEnd"/>
      <w:r w:rsidRPr="006B3936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6B3936">
        <w:rPr>
          <w:rFonts w:ascii="Arial" w:hAnsi="Arial" w:cs="Arial"/>
          <w:sz w:val="21"/>
          <w:szCs w:val="21"/>
        </w:rPr>
        <w:t>Cup</w:t>
      </w:r>
      <w:proofErr w:type="spellEnd"/>
      <w:r w:rsidRPr="006B393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(a „</w:t>
      </w:r>
      <w:r w:rsidRPr="006B3936">
        <w:rPr>
          <w:rFonts w:ascii="Arial" w:hAnsi="Arial" w:cs="Arial"/>
          <w:b/>
          <w:sz w:val="21"/>
          <w:szCs w:val="21"/>
        </w:rPr>
        <w:t>Verseny</w:t>
      </w:r>
      <w:r>
        <w:rPr>
          <w:rFonts w:ascii="Arial" w:hAnsi="Arial" w:cs="Arial"/>
          <w:sz w:val="21"/>
          <w:szCs w:val="21"/>
        </w:rPr>
        <w:t xml:space="preserve">”) </w:t>
      </w:r>
      <w:r w:rsidRPr="006B3936">
        <w:rPr>
          <w:rFonts w:ascii="Arial" w:hAnsi="Arial" w:cs="Arial"/>
          <w:sz w:val="21"/>
          <w:szCs w:val="21"/>
        </w:rPr>
        <w:t>operatív szervezője, jogosult jogokat szerezni és kötelezettségeket vállalni, valamint szerződéseket kötni a Verseny tekintetében:</w:t>
      </w:r>
    </w:p>
    <w:p w:rsidR="007A38DE" w:rsidRPr="00E60587" w:rsidRDefault="007A38DE" w:rsidP="007A38DE">
      <w:pPr>
        <w:numPr>
          <w:ilvl w:val="0"/>
          <w:numId w:val="3"/>
        </w:numPr>
        <w:shd w:val="clear" w:color="auto" w:fill="FFFFFF"/>
        <w:spacing w:after="240"/>
        <w:ind w:left="993" w:right="281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 xml:space="preserve">Verseny neve: International Balaton </w:t>
      </w:r>
      <w:proofErr w:type="spellStart"/>
      <w:r w:rsidRPr="00E60587">
        <w:rPr>
          <w:rFonts w:ascii="Arial" w:hAnsi="Arial" w:cs="Arial"/>
          <w:sz w:val="21"/>
          <w:szCs w:val="21"/>
        </w:rPr>
        <w:t>Carp</w:t>
      </w:r>
      <w:proofErr w:type="spellEnd"/>
      <w:r w:rsidRPr="00E60587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Cup</w:t>
      </w:r>
      <w:proofErr w:type="spellEnd"/>
    </w:p>
    <w:p w:rsidR="007A38DE" w:rsidRPr="00E60587" w:rsidRDefault="007A38DE" w:rsidP="007A38DE">
      <w:pPr>
        <w:numPr>
          <w:ilvl w:val="0"/>
          <w:numId w:val="3"/>
        </w:numPr>
        <w:shd w:val="clear" w:color="auto" w:fill="FFFFFF"/>
        <w:spacing w:after="240"/>
        <w:ind w:left="993" w:right="28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Ideje: 2020</w:t>
      </w:r>
      <w:r w:rsidRPr="00E6058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E60587">
        <w:rPr>
          <w:rFonts w:ascii="Arial" w:hAnsi="Arial" w:cs="Arial"/>
          <w:sz w:val="21"/>
          <w:szCs w:val="21"/>
        </w:rPr>
        <w:t xml:space="preserve">04. </w:t>
      </w:r>
      <w:r>
        <w:rPr>
          <w:rFonts w:ascii="Arial" w:hAnsi="Arial" w:cs="Arial"/>
          <w:sz w:val="21"/>
          <w:szCs w:val="21"/>
        </w:rPr>
        <w:t>19 - 25-ig</w:t>
      </w:r>
    </w:p>
    <w:p w:rsidR="007A38DE" w:rsidRPr="00E60587" w:rsidRDefault="007A38DE" w:rsidP="007A38DE">
      <w:pPr>
        <w:numPr>
          <w:ilvl w:val="0"/>
          <w:numId w:val="3"/>
        </w:numPr>
        <w:shd w:val="clear" w:color="auto" w:fill="FFFFFF"/>
        <w:spacing w:after="240"/>
        <w:ind w:left="993" w:right="281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>Helye: Balaton északi</w:t>
      </w:r>
      <w:r w:rsidRPr="00705A55">
        <w:rPr>
          <w:rFonts w:ascii="Arial" w:hAnsi="Arial" w:cs="Arial"/>
          <w:sz w:val="21"/>
          <w:szCs w:val="21"/>
        </w:rPr>
        <w:t xml:space="preserve"> és déli </w:t>
      </w:r>
      <w:r w:rsidRPr="00E60587">
        <w:rPr>
          <w:rFonts w:ascii="Arial" w:hAnsi="Arial" w:cs="Arial"/>
          <w:sz w:val="21"/>
          <w:szCs w:val="21"/>
        </w:rPr>
        <w:t>partja</w:t>
      </w:r>
    </w:p>
    <w:p w:rsidR="007A38DE" w:rsidRPr="00E60587" w:rsidRDefault="007A38DE" w:rsidP="007A38DE">
      <w:pPr>
        <w:numPr>
          <w:ilvl w:val="0"/>
          <w:numId w:val="3"/>
        </w:numPr>
        <w:shd w:val="clear" w:color="auto" w:fill="FFFFFF"/>
        <w:spacing w:after="240"/>
        <w:ind w:left="993" w:right="281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>Jelen szerződéssel érintett település:</w:t>
      </w:r>
      <w:r>
        <w:rPr>
          <w:rFonts w:ascii="Arial" w:hAnsi="Arial" w:cs="Arial"/>
          <w:sz w:val="21"/>
          <w:szCs w:val="21"/>
        </w:rPr>
        <w:t xml:space="preserve"> </w:t>
      </w:r>
      <w:r w:rsidRPr="00EE441F">
        <w:rPr>
          <w:rFonts w:ascii="Arial" w:hAnsi="Arial" w:cs="Arial"/>
          <w:b/>
          <w:sz w:val="21"/>
          <w:szCs w:val="21"/>
        </w:rPr>
        <w:t>Révfülöp</w:t>
      </w:r>
      <w:r w:rsidRPr="00E60587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(„</w:t>
      </w:r>
      <w:r w:rsidRPr="00F0508E">
        <w:rPr>
          <w:rFonts w:ascii="Arial" w:hAnsi="Arial" w:cs="Arial"/>
          <w:b/>
          <w:sz w:val="21"/>
          <w:szCs w:val="21"/>
        </w:rPr>
        <w:t>Település</w:t>
      </w:r>
      <w:r>
        <w:rPr>
          <w:rFonts w:ascii="Arial" w:hAnsi="Arial" w:cs="Arial"/>
          <w:sz w:val="21"/>
          <w:szCs w:val="21"/>
        </w:rPr>
        <w:t xml:space="preserve">”) </w:t>
      </w:r>
    </w:p>
    <w:p w:rsidR="007A38DE" w:rsidRPr="00E60587" w:rsidRDefault="007A38DE" w:rsidP="007A38DE">
      <w:pPr>
        <w:spacing w:after="240"/>
        <w:ind w:right="281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lastRenderedPageBreak/>
        <w:t>A Felek a Verseny lebonyolításával kapcsolatban az alábbiakban állapodnak meg.</w:t>
      </w:r>
    </w:p>
    <w:p w:rsidR="007A38DE" w:rsidRPr="004B60DE" w:rsidRDefault="007A38DE" w:rsidP="007A38DE">
      <w:pPr>
        <w:numPr>
          <w:ilvl w:val="0"/>
          <w:numId w:val="4"/>
        </w:numPr>
        <w:spacing w:before="360" w:after="360"/>
        <w:ind w:left="425" w:right="281" w:hanging="425"/>
        <w:jc w:val="both"/>
        <w:rPr>
          <w:rFonts w:ascii="Arial" w:hAnsi="Arial" w:cs="Arial"/>
          <w:b/>
          <w:smallCaps/>
          <w:sz w:val="21"/>
          <w:szCs w:val="21"/>
        </w:rPr>
      </w:pPr>
      <w:r w:rsidRPr="00E60587">
        <w:rPr>
          <w:rFonts w:ascii="Arial" w:hAnsi="Arial" w:cs="Arial"/>
          <w:b/>
          <w:smallCaps/>
          <w:sz w:val="21"/>
          <w:szCs w:val="21"/>
        </w:rPr>
        <w:t>A</w:t>
      </w:r>
      <w:r w:rsidRPr="004B60DE">
        <w:rPr>
          <w:rFonts w:ascii="Arial" w:hAnsi="Arial" w:cs="Arial"/>
          <w:b/>
          <w:smallCaps/>
          <w:sz w:val="21"/>
          <w:szCs w:val="21"/>
        </w:rPr>
        <w:t xml:space="preserve"> szerződés tárgya</w:t>
      </w:r>
    </w:p>
    <w:p w:rsidR="007A38DE" w:rsidRPr="00E60587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 xml:space="preserve">A Partner, mint </w:t>
      </w:r>
      <w:r>
        <w:rPr>
          <w:rFonts w:ascii="Arial" w:hAnsi="Arial" w:cs="Arial"/>
          <w:sz w:val="21"/>
          <w:szCs w:val="21"/>
        </w:rPr>
        <w:t xml:space="preserve">a Település Balaton parti partszakaszai vonatkozásában a tulajdonosi jogok gyakorlója és </w:t>
      </w:r>
      <w:proofErr w:type="gramStart"/>
      <w:r>
        <w:rPr>
          <w:rFonts w:ascii="Arial" w:hAnsi="Arial" w:cs="Arial"/>
          <w:sz w:val="21"/>
          <w:szCs w:val="21"/>
        </w:rPr>
        <w:t>ezen</w:t>
      </w:r>
      <w:proofErr w:type="gramEnd"/>
      <w:r>
        <w:rPr>
          <w:rFonts w:ascii="Arial" w:hAnsi="Arial" w:cs="Arial"/>
          <w:sz w:val="21"/>
          <w:szCs w:val="21"/>
        </w:rPr>
        <w:t xml:space="preserve"> partszakaszok </w:t>
      </w:r>
      <w:r w:rsidRPr="00E60587">
        <w:rPr>
          <w:rFonts w:ascii="Arial" w:hAnsi="Arial" w:cs="Arial"/>
          <w:sz w:val="21"/>
          <w:szCs w:val="21"/>
        </w:rPr>
        <w:t>kezelője kijelenti, hogy támogatja a Verseny megszervezését és lebonyolítását.</w:t>
      </w:r>
    </w:p>
    <w:p w:rsidR="007A38DE" w:rsidRPr="00E60587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 xml:space="preserve">A Partner jelen szerződés aláírásával visszavonhatatlanul hozzájárul ahhoz, hogy a Verseny szervezői és résztvevői a Verseny lebonyolítása </w:t>
      </w:r>
      <w:r>
        <w:rPr>
          <w:rFonts w:ascii="Arial" w:hAnsi="Arial" w:cs="Arial"/>
          <w:sz w:val="21"/>
          <w:szCs w:val="21"/>
        </w:rPr>
        <w:t xml:space="preserve">és a Versenyen való részvétel </w:t>
      </w:r>
      <w:r w:rsidRPr="00E60587">
        <w:rPr>
          <w:rFonts w:ascii="Arial" w:hAnsi="Arial" w:cs="Arial"/>
          <w:sz w:val="21"/>
          <w:szCs w:val="21"/>
        </w:rPr>
        <w:t xml:space="preserve">céljából, a Verseny teljes időtartama </w:t>
      </w:r>
      <w:r w:rsidRPr="00E66588">
        <w:rPr>
          <w:rFonts w:ascii="Arial" w:hAnsi="Arial" w:cs="Arial"/>
          <w:sz w:val="21"/>
          <w:szCs w:val="21"/>
        </w:rPr>
        <w:t>alatt [a jelen szerződés 2.6. pontjában meghatározott ellenérték fejben] használják a Partner kezelésében lévő partszakaszokat (az érintett partszakaszok az 1. számú</w:t>
      </w:r>
      <w:r w:rsidRPr="00E60587">
        <w:rPr>
          <w:rFonts w:ascii="Arial" w:hAnsi="Arial" w:cs="Arial"/>
          <w:sz w:val="21"/>
          <w:szCs w:val="21"/>
        </w:rPr>
        <w:t xml:space="preserve"> mellékletben</w:t>
      </w:r>
      <w:r>
        <w:rPr>
          <w:rFonts w:ascii="Arial" w:hAnsi="Arial" w:cs="Arial"/>
          <w:sz w:val="21"/>
          <w:szCs w:val="21"/>
        </w:rPr>
        <w:t xml:space="preserve"> kerülnek meghatározásra)</w:t>
      </w:r>
      <w:r w:rsidRPr="00E60587">
        <w:rPr>
          <w:rFonts w:ascii="Arial" w:hAnsi="Arial" w:cs="Arial"/>
          <w:sz w:val="21"/>
          <w:szCs w:val="21"/>
        </w:rPr>
        <w:t xml:space="preserve"> és az ott található infrastruktúrát (pl. WC/zuhanyzó, stb.). A Partner vállalja, hogy az infrastruktúrát (amennyiben van) használ</w:t>
      </w:r>
      <w:r>
        <w:rPr>
          <w:rFonts w:ascii="Arial" w:hAnsi="Arial" w:cs="Arial"/>
          <w:sz w:val="21"/>
          <w:szCs w:val="21"/>
        </w:rPr>
        <w:t>a</w:t>
      </w:r>
      <w:r w:rsidRPr="00E60587">
        <w:rPr>
          <w:rFonts w:ascii="Arial" w:hAnsi="Arial" w:cs="Arial"/>
          <w:sz w:val="21"/>
          <w:szCs w:val="21"/>
        </w:rPr>
        <w:t>tra alkalmas állapotba</w:t>
      </w:r>
      <w:r>
        <w:rPr>
          <w:rFonts w:ascii="Arial" w:hAnsi="Arial" w:cs="Arial"/>
          <w:sz w:val="21"/>
          <w:szCs w:val="21"/>
        </w:rPr>
        <w:t>n</w:t>
      </w:r>
      <w:r w:rsidRPr="00E60587">
        <w:rPr>
          <w:rFonts w:ascii="Arial" w:hAnsi="Arial" w:cs="Arial"/>
          <w:sz w:val="21"/>
          <w:szCs w:val="21"/>
        </w:rPr>
        <w:t xml:space="preserve"> adja át a </w:t>
      </w:r>
      <w:proofErr w:type="spellStart"/>
      <w:r w:rsidRPr="00E60587">
        <w:rPr>
          <w:rFonts w:ascii="Arial" w:hAnsi="Arial" w:cs="Arial"/>
          <w:sz w:val="21"/>
          <w:szCs w:val="21"/>
        </w:rPr>
        <w:t>Tematik</w:t>
      </w:r>
      <w:proofErr w:type="spellEnd"/>
      <w:r w:rsidRPr="00E60587">
        <w:rPr>
          <w:rFonts w:ascii="Arial" w:hAnsi="Arial" w:cs="Arial"/>
          <w:sz w:val="21"/>
          <w:szCs w:val="21"/>
        </w:rPr>
        <w:t xml:space="preserve"> részére, aki köteles azt a Verseny végén (a rendes használatból eredő kopás</w:t>
      </w:r>
      <w:r>
        <w:rPr>
          <w:rFonts w:ascii="Arial" w:hAnsi="Arial" w:cs="Arial"/>
          <w:sz w:val="21"/>
          <w:szCs w:val="21"/>
        </w:rPr>
        <w:t>t</w:t>
      </w:r>
      <w:r w:rsidRPr="00E60587">
        <w:rPr>
          <w:rFonts w:ascii="Arial" w:hAnsi="Arial" w:cs="Arial"/>
          <w:sz w:val="21"/>
          <w:szCs w:val="21"/>
        </w:rPr>
        <w:t xml:space="preserve"> és amortizációt leszámítva) </w:t>
      </w:r>
      <w:r>
        <w:rPr>
          <w:rFonts w:ascii="Arial" w:hAnsi="Arial" w:cs="Arial"/>
          <w:sz w:val="21"/>
          <w:szCs w:val="21"/>
        </w:rPr>
        <w:t>ugyanolyan állapotban visszaszolgáltatni</w:t>
      </w:r>
      <w:r w:rsidRPr="00E66588">
        <w:rPr>
          <w:rFonts w:ascii="Arial" w:hAnsi="Arial" w:cs="Arial"/>
          <w:sz w:val="21"/>
          <w:szCs w:val="21"/>
        </w:rPr>
        <w:t xml:space="preserve">. A Partner a 2.6. pontban meghatározott ellenértéken túl további ellenszolgáltatásra nem jogosult. </w:t>
      </w:r>
    </w:p>
    <w:p w:rsidR="007A38DE" w:rsidRPr="00E60587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 xml:space="preserve">A Partner kijelenti és szavatolja, hogy a </w:t>
      </w:r>
      <w:r>
        <w:rPr>
          <w:rFonts w:ascii="Arial" w:hAnsi="Arial" w:cs="Arial"/>
          <w:sz w:val="21"/>
          <w:szCs w:val="21"/>
        </w:rPr>
        <w:t>jelen szerződéssel érintett partszakaszok</w:t>
      </w:r>
      <w:r w:rsidRPr="00E60587">
        <w:rPr>
          <w:rFonts w:ascii="Arial" w:hAnsi="Arial" w:cs="Arial"/>
          <w:sz w:val="21"/>
          <w:szCs w:val="21"/>
        </w:rPr>
        <w:t xml:space="preserve"> használatához semmilyen további állami vagy más hatósági, </w:t>
      </w:r>
      <w:r>
        <w:rPr>
          <w:rFonts w:ascii="Arial" w:hAnsi="Arial" w:cs="Arial"/>
          <w:sz w:val="21"/>
          <w:szCs w:val="21"/>
        </w:rPr>
        <w:t xml:space="preserve">önkormányzati, </w:t>
      </w:r>
      <w:r w:rsidRPr="00E60587">
        <w:rPr>
          <w:rFonts w:ascii="Arial" w:hAnsi="Arial" w:cs="Arial"/>
          <w:sz w:val="21"/>
          <w:szCs w:val="21"/>
        </w:rPr>
        <w:t xml:space="preserve">stb. engedély nem szükséges. </w:t>
      </w:r>
    </w:p>
    <w:p w:rsidR="007A38DE" w:rsidRPr="00E60587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 xml:space="preserve">A Partner vállalja, hogy minden rendelkezésére álló eszközzel, a </w:t>
      </w:r>
      <w:proofErr w:type="spellStart"/>
      <w:r w:rsidRPr="00E60587">
        <w:rPr>
          <w:rFonts w:ascii="Arial" w:hAnsi="Arial" w:cs="Arial"/>
          <w:sz w:val="21"/>
          <w:szCs w:val="21"/>
        </w:rPr>
        <w:t>Tematikkal</w:t>
      </w:r>
      <w:proofErr w:type="spellEnd"/>
      <w:r w:rsidRPr="00E60587">
        <w:rPr>
          <w:rFonts w:ascii="Arial" w:hAnsi="Arial" w:cs="Arial"/>
          <w:sz w:val="21"/>
          <w:szCs w:val="21"/>
        </w:rPr>
        <w:t xml:space="preserve"> előre egyeztetett módon népszerűsíti a Versenyt partnerei körében.</w:t>
      </w:r>
    </w:p>
    <w:p w:rsidR="007A38DE" w:rsidRPr="00E66588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 xml:space="preserve">A Felek kijelentik, hogy jóhiszeműen együttműködnek a Verseny megszervezése és lebonyolítása körében. Ennek érdekében a Partner folyamatos konzultációs lehetőséget biztosít a </w:t>
      </w:r>
      <w:proofErr w:type="spellStart"/>
      <w:r w:rsidRPr="00E60587">
        <w:rPr>
          <w:rFonts w:ascii="Arial" w:hAnsi="Arial" w:cs="Arial"/>
          <w:sz w:val="21"/>
          <w:szCs w:val="21"/>
        </w:rPr>
        <w:t>Tematik</w:t>
      </w:r>
      <w:proofErr w:type="spellEnd"/>
      <w:r w:rsidRPr="00E60587">
        <w:rPr>
          <w:rFonts w:ascii="Arial" w:hAnsi="Arial" w:cs="Arial"/>
          <w:sz w:val="21"/>
          <w:szCs w:val="21"/>
        </w:rPr>
        <w:t xml:space="preserve"> számára a </w:t>
      </w:r>
      <w:r w:rsidRPr="00E66588">
        <w:rPr>
          <w:rFonts w:ascii="Arial" w:hAnsi="Arial" w:cs="Arial"/>
          <w:sz w:val="21"/>
          <w:szCs w:val="21"/>
        </w:rPr>
        <w:t>Verseny professzionális lebonyolítása érdekében.</w:t>
      </w:r>
    </w:p>
    <w:p w:rsidR="007A38DE" w:rsidRPr="00E66588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E66588">
        <w:rPr>
          <w:rFonts w:ascii="Arial" w:hAnsi="Arial" w:cs="Arial"/>
          <w:sz w:val="21"/>
          <w:szCs w:val="21"/>
        </w:rPr>
        <w:t xml:space="preserve">A </w:t>
      </w:r>
      <w:proofErr w:type="spellStart"/>
      <w:r w:rsidRPr="00E66588">
        <w:rPr>
          <w:rFonts w:ascii="Arial" w:hAnsi="Arial" w:cs="Arial"/>
          <w:sz w:val="21"/>
          <w:szCs w:val="21"/>
        </w:rPr>
        <w:t>Tematik</w:t>
      </w:r>
      <w:proofErr w:type="spellEnd"/>
      <w:r w:rsidRPr="00E66588">
        <w:rPr>
          <w:rFonts w:ascii="Arial" w:hAnsi="Arial" w:cs="Arial"/>
          <w:sz w:val="21"/>
          <w:szCs w:val="21"/>
        </w:rPr>
        <w:t xml:space="preserve"> jelen szerződés szerinti használata ellenértékeként </w:t>
      </w:r>
      <w:r>
        <w:rPr>
          <w:rFonts w:ascii="Arial" w:hAnsi="Arial" w:cs="Arial"/>
          <w:sz w:val="21"/>
          <w:szCs w:val="21"/>
        </w:rPr>
        <w:t xml:space="preserve">400.000 </w:t>
      </w:r>
      <w:r w:rsidRPr="00E66588">
        <w:rPr>
          <w:rFonts w:ascii="Arial" w:hAnsi="Arial" w:cs="Arial"/>
          <w:sz w:val="21"/>
          <w:szCs w:val="21"/>
        </w:rPr>
        <w:t xml:space="preserve">Ft + ÁFA (azaz </w:t>
      </w:r>
      <w:r>
        <w:rPr>
          <w:rFonts w:ascii="Arial" w:hAnsi="Arial" w:cs="Arial"/>
          <w:sz w:val="21"/>
          <w:szCs w:val="21"/>
        </w:rPr>
        <w:t>négyszázezer</w:t>
      </w:r>
      <w:r w:rsidRPr="00E66588">
        <w:rPr>
          <w:rFonts w:ascii="Arial" w:hAnsi="Arial" w:cs="Arial"/>
          <w:sz w:val="21"/>
          <w:szCs w:val="21"/>
        </w:rPr>
        <w:t xml:space="preserve"> forint plusz ÁFA) területhasználati díjat fizet Partner részére, annak szabályosan kiállított számlája ellenében, azon szereplő fizetési határidőig bezárólag. Amennyiben az ellenérték 0 Ft-ban került megállapításra, úgy számla kiállításra nincs szükség.</w:t>
      </w:r>
    </w:p>
    <w:p w:rsidR="007A38DE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color w:val="000000"/>
          <w:sz w:val="21"/>
          <w:szCs w:val="21"/>
        </w:rPr>
      </w:pPr>
      <w:r w:rsidRPr="00E66588">
        <w:rPr>
          <w:rFonts w:ascii="Arial" w:hAnsi="Arial" w:cs="Arial"/>
          <w:sz w:val="21"/>
          <w:szCs w:val="21"/>
        </w:rPr>
        <w:t xml:space="preserve">A </w:t>
      </w:r>
      <w:proofErr w:type="spellStart"/>
      <w:r w:rsidRPr="00E66588">
        <w:rPr>
          <w:rFonts w:ascii="Arial" w:hAnsi="Arial" w:cs="Arial"/>
          <w:sz w:val="21"/>
          <w:szCs w:val="21"/>
        </w:rPr>
        <w:t>Tematik</w:t>
      </w:r>
      <w:proofErr w:type="spellEnd"/>
      <w:r w:rsidRPr="00E66588">
        <w:rPr>
          <w:rFonts w:ascii="Arial" w:hAnsi="Arial" w:cs="Arial"/>
          <w:sz w:val="21"/>
          <w:szCs w:val="21"/>
        </w:rPr>
        <w:t xml:space="preserve"> a Versenyről</w:t>
      </w:r>
      <w:r w:rsidRPr="00E66588">
        <w:rPr>
          <w:rFonts w:ascii="Arial" w:hAnsi="Arial" w:cs="Arial"/>
          <w:color w:val="000000"/>
          <w:sz w:val="21"/>
          <w:szCs w:val="21"/>
        </w:rPr>
        <w:t xml:space="preserve"> televíziós összefoglaló adást készít</w:t>
      </w:r>
      <w:r w:rsidRPr="004B60DE">
        <w:rPr>
          <w:rFonts w:ascii="Arial" w:hAnsi="Arial" w:cs="Arial"/>
          <w:color w:val="000000"/>
          <w:sz w:val="21"/>
          <w:szCs w:val="21"/>
        </w:rPr>
        <w:t xml:space="preserve"> a The </w:t>
      </w:r>
      <w:proofErr w:type="spellStart"/>
      <w:r w:rsidRPr="004B60DE">
        <w:rPr>
          <w:rFonts w:ascii="Arial" w:hAnsi="Arial" w:cs="Arial"/>
          <w:color w:val="000000"/>
          <w:sz w:val="21"/>
          <w:szCs w:val="21"/>
        </w:rPr>
        <w:t>Fishing</w:t>
      </w:r>
      <w:proofErr w:type="spellEnd"/>
      <w:r w:rsidRPr="004B60DE">
        <w:rPr>
          <w:rFonts w:ascii="Arial" w:hAnsi="Arial" w:cs="Arial"/>
          <w:color w:val="000000"/>
          <w:sz w:val="21"/>
          <w:szCs w:val="21"/>
        </w:rPr>
        <w:t xml:space="preserve"> and </w:t>
      </w:r>
      <w:proofErr w:type="spellStart"/>
      <w:r w:rsidRPr="004B60DE">
        <w:rPr>
          <w:rFonts w:ascii="Arial" w:hAnsi="Arial" w:cs="Arial"/>
          <w:color w:val="000000"/>
          <w:sz w:val="21"/>
          <w:szCs w:val="21"/>
        </w:rPr>
        <w:t>Hunting</w:t>
      </w:r>
      <w:proofErr w:type="spellEnd"/>
      <w:r w:rsidRPr="004B60DE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4B60DE">
        <w:rPr>
          <w:rFonts w:ascii="Arial" w:hAnsi="Arial" w:cs="Arial"/>
          <w:color w:val="000000"/>
          <w:sz w:val="21"/>
          <w:szCs w:val="21"/>
        </w:rPr>
        <w:t>Channel</w:t>
      </w:r>
      <w:proofErr w:type="spellEnd"/>
      <w:r w:rsidRPr="004B60DE">
        <w:rPr>
          <w:rFonts w:ascii="Arial" w:hAnsi="Arial" w:cs="Arial"/>
          <w:color w:val="000000"/>
          <w:sz w:val="21"/>
          <w:szCs w:val="21"/>
        </w:rPr>
        <w:t xml:space="preserve"> elnevezésű televíziós csatornán történő sugárzás céljából. A Versenyről készült televíziós összefoglalóban a </w:t>
      </w:r>
      <w:proofErr w:type="spellStart"/>
      <w:r w:rsidRPr="004B60DE">
        <w:rPr>
          <w:rFonts w:ascii="Arial" w:hAnsi="Arial" w:cs="Arial"/>
          <w:color w:val="000000"/>
          <w:sz w:val="21"/>
          <w:szCs w:val="21"/>
        </w:rPr>
        <w:t>Tematik</w:t>
      </w:r>
      <w:proofErr w:type="spellEnd"/>
      <w:r w:rsidRPr="004B60DE">
        <w:rPr>
          <w:rFonts w:ascii="Arial" w:hAnsi="Arial" w:cs="Arial"/>
          <w:color w:val="000000"/>
          <w:sz w:val="21"/>
          <w:szCs w:val="21"/>
        </w:rPr>
        <w:t xml:space="preserve"> az összefoglaló adás keretei között, lehetőség szerint megjeleníti a Partner települést és ezáltal elősegíti a település népszerűsítését.</w:t>
      </w:r>
    </w:p>
    <w:p w:rsidR="007A38DE" w:rsidRPr="004B60DE" w:rsidRDefault="007A38DE" w:rsidP="007A38DE">
      <w:pPr>
        <w:numPr>
          <w:ilvl w:val="0"/>
          <w:numId w:val="4"/>
        </w:numPr>
        <w:spacing w:before="360" w:after="360"/>
        <w:ind w:left="425" w:right="281" w:hanging="425"/>
        <w:jc w:val="both"/>
        <w:rPr>
          <w:rFonts w:ascii="Arial" w:hAnsi="Arial" w:cs="Arial"/>
          <w:b/>
          <w:smallCaps/>
          <w:sz w:val="21"/>
          <w:szCs w:val="21"/>
        </w:rPr>
      </w:pPr>
      <w:r w:rsidRPr="004B60DE">
        <w:rPr>
          <w:rFonts w:ascii="Arial" w:hAnsi="Arial" w:cs="Arial"/>
          <w:b/>
          <w:smallCaps/>
          <w:sz w:val="21"/>
          <w:szCs w:val="21"/>
        </w:rPr>
        <w:t>A FELEK NYILATKOZATAI</w:t>
      </w:r>
    </w:p>
    <w:p w:rsidR="007A38DE" w:rsidRPr="004B60DE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sz w:val="21"/>
          <w:szCs w:val="21"/>
        </w:rPr>
        <w:t xml:space="preserve">A Felek képviselői kijelentik, hogy a jelen </w:t>
      </w:r>
      <w:r w:rsidRPr="00E60587">
        <w:rPr>
          <w:rFonts w:ascii="Arial" w:hAnsi="Arial" w:cs="Arial"/>
          <w:sz w:val="21"/>
          <w:szCs w:val="21"/>
        </w:rPr>
        <w:t>szerződés</w:t>
      </w:r>
      <w:r w:rsidRPr="004B60DE">
        <w:rPr>
          <w:rFonts w:ascii="Arial" w:hAnsi="Arial" w:cs="Arial"/>
          <w:sz w:val="21"/>
          <w:szCs w:val="21"/>
        </w:rPr>
        <w:t xml:space="preserve"> aláírására és teljesítésére teljes jogkörrel rendelkeznek.</w:t>
      </w:r>
    </w:p>
    <w:p w:rsidR="007A38DE" w:rsidRPr="004B60DE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sz w:val="21"/>
          <w:szCs w:val="21"/>
        </w:rPr>
        <w:t xml:space="preserve">A Felek mindegyike kijelenti és szavatolja, hogy a jelen szerződésben foglaltak teljesítésére képes, valamint nem kötött olyan szerződést (megállapodást), avagy nem írt alá olyan tartalmú okiratot, amely a jelen szerződésben foglaltak teljesítését veszélyeztetné, ellehetetlenítené, megakadályozná, illetve azzal ellentétben állna. A Partner kijelenti, hogy a </w:t>
      </w:r>
      <w:proofErr w:type="spellStart"/>
      <w:r w:rsidRPr="004B60DE">
        <w:rPr>
          <w:rFonts w:ascii="Arial" w:hAnsi="Arial" w:cs="Arial"/>
          <w:sz w:val="21"/>
          <w:szCs w:val="21"/>
        </w:rPr>
        <w:t>Tematikon</w:t>
      </w:r>
      <w:proofErr w:type="spellEnd"/>
      <w:r w:rsidRPr="004B60DE">
        <w:rPr>
          <w:rFonts w:ascii="Arial" w:hAnsi="Arial" w:cs="Arial"/>
          <w:sz w:val="21"/>
          <w:szCs w:val="21"/>
        </w:rPr>
        <w:t xml:space="preserve"> kívül nem kötött és nem is köt harmadik személlyel olyan megállapodást, amely alapján a </w:t>
      </w:r>
      <w:proofErr w:type="gramStart"/>
      <w:r w:rsidRPr="004B60DE">
        <w:rPr>
          <w:rFonts w:ascii="Arial" w:hAnsi="Arial" w:cs="Arial"/>
          <w:sz w:val="21"/>
          <w:szCs w:val="21"/>
        </w:rPr>
        <w:t>partszakasz(</w:t>
      </w:r>
      <w:proofErr w:type="gramEnd"/>
      <w:r w:rsidRPr="004B60DE">
        <w:rPr>
          <w:rFonts w:ascii="Arial" w:hAnsi="Arial" w:cs="Arial"/>
          <w:sz w:val="21"/>
          <w:szCs w:val="21"/>
        </w:rPr>
        <w:t>ok) használatát a Verseny idejére másnak engedélyezte volna vagy engedélyezné.</w:t>
      </w:r>
    </w:p>
    <w:p w:rsidR="007A38DE" w:rsidRPr="004B60DE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sz w:val="21"/>
          <w:szCs w:val="21"/>
        </w:rPr>
        <w:t xml:space="preserve">A Felek megállapodnak abban, hogy – az alábbi kivétellel – a jelen </w:t>
      </w:r>
      <w:r w:rsidRPr="00E60587">
        <w:rPr>
          <w:rFonts w:ascii="Arial" w:hAnsi="Arial" w:cs="Arial"/>
          <w:sz w:val="21"/>
          <w:szCs w:val="21"/>
        </w:rPr>
        <w:t>szerződéssel</w:t>
      </w:r>
      <w:r w:rsidRPr="004B60DE">
        <w:rPr>
          <w:rFonts w:ascii="Arial" w:hAnsi="Arial" w:cs="Arial"/>
          <w:sz w:val="21"/>
          <w:szCs w:val="21"/>
        </w:rPr>
        <w:t xml:space="preserve"> kapcsolatos jogok harmadik személyre (gazdálkodó szervezetre) engedményezhetők, melyhez azonban a másik Fél előzetes írásbeli hozzájárulásának beszerzése szükséges. Felek megállapodnak abban, hogy a </w:t>
      </w:r>
      <w:proofErr w:type="spellStart"/>
      <w:r w:rsidRPr="004B60DE">
        <w:rPr>
          <w:rFonts w:ascii="Arial" w:hAnsi="Arial" w:cs="Arial"/>
          <w:sz w:val="21"/>
          <w:szCs w:val="21"/>
        </w:rPr>
        <w:t>Tematik</w:t>
      </w:r>
      <w:proofErr w:type="spellEnd"/>
      <w:r w:rsidRPr="004B60DE">
        <w:rPr>
          <w:rFonts w:ascii="Arial" w:hAnsi="Arial" w:cs="Arial"/>
          <w:sz w:val="21"/>
          <w:szCs w:val="21"/>
        </w:rPr>
        <w:t xml:space="preserve"> a jelen </w:t>
      </w:r>
      <w:r w:rsidRPr="00E60587">
        <w:rPr>
          <w:rFonts w:ascii="Arial" w:hAnsi="Arial" w:cs="Arial"/>
          <w:sz w:val="21"/>
          <w:szCs w:val="21"/>
        </w:rPr>
        <w:t>szerződésből</w:t>
      </w:r>
      <w:r w:rsidRPr="004B60DE">
        <w:rPr>
          <w:rFonts w:ascii="Arial" w:hAnsi="Arial" w:cs="Arial"/>
          <w:sz w:val="21"/>
          <w:szCs w:val="21"/>
        </w:rPr>
        <w:t xml:space="preserve"> eredő jogait és kötelezettségeit szabadon, a </w:t>
      </w:r>
      <w:r w:rsidRPr="00E60587">
        <w:rPr>
          <w:rFonts w:ascii="Arial" w:hAnsi="Arial" w:cs="Arial"/>
          <w:sz w:val="21"/>
          <w:szCs w:val="21"/>
        </w:rPr>
        <w:t>Partner</w:t>
      </w:r>
      <w:r w:rsidRPr="004B60DE">
        <w:rPr>
          <w:rFonts w:ascii="Arial" w:hAnsi="Arial" w:cs="Arial"/>
          <w:sz w:val="21"/>
          <w:szCs w:val="21"/>
        </w:rPr>
        <w:t xml:space="preserve"> előzetes írásbeli hozzájárulásának beszerzése nélkül </w:t>
      </w:r>
      <w:r w:rsidRPr="004B60DE">
        <w:rPr>
          <w:rFonts w:ascii="Arial" w:hAnsi="Arial" w:cs="Arial"/>
          <w:sz w:val="21"/>
          <w:szCs w:val="21"/>
        </w:rPr>
        <w:lastRenderedPageBreak/>
        <w:t>jogosult átruházni</w:t>
      </w:r>
      <w:r w:rsidRPr="00E60587">
        <w:rPr>
          <w:rFonts w:ascii="Arial" w:hAnsi="Arial" w:cs="Arial"/>
          <w:sz w:val="21"/>
          <w:szCs w:val="21"/>
        </w:rPr>
        <w:t xml:space="preserve"> és a Verseny megszervezésével és/vagy lebonyolításával kapcsolatban harmadik személyt megbízni, mely nem érinti a jelen megállapodásban foglaltakat</w:t>
      </w:r>
      <w:r w:rsidRPr="004B60DE">
        <w:rPr>
          <w:rFonts w:ascii="Arial" w:hAnsi="Arial" w:cs="Arial"/>
          <w:sz w:val="21"/>
          <w:szCs w:val="21"/>
        </w:rPr>
        <w:t>.</w:t>
      </w:r>
    </w:p>
    <w:p w:rsidR="007A38DE" w:rsidRPr="004B60DE" w:rsidRDefault="007A38DE" w:rsidP="007A38DE">
      <w:pPr>
        <w:numPr>
          <w:ilvl w:val="0"/>
          <w:numId w:val="4"/>
        </w:numPr>
        <w:spacing w:before="360" w:after="360"/>
        <w:ind w:left="425" w:right="281" w:hanging="425"/>
        <w:jc w:val="both"/>
        <w:rPr>
          <w:rFonts w:ascii="Arial" w:hAnsi="Arial" w:cs="Arial"/>
          <w:b/>
          <w:smallCaps/>
          <w:sz w:val="21"/>
          <w:szCs w:val="21"/>
        </w:rPr>
      </w:pPr>
      <w:r w:rsidRPr="004B60DE">
        <w:rPr>
          <w:rFonts w:ascii="Arial" w:hAnsi="Arial" w:cs="Arial"/>
          <w:b/>
          <w:smallCaps/>
          <w:sz w:val="21"/>
          <w:szCs w:val="21"/>
        </w:rPr>
        <w:t xml:space="preserve">A </w:t>
      </w:r>
      <w:r>
        <w:rPr>
          <w:rFonts w:ascii="Arial" w:hAnsi="Arial" w:cs="Arial"/>
          <w:b/>
          <w:smallCaps/>
          <w:sz w:val="21"/>
          <w:szCs w:val="21"/>
        </w:rPr>
        <w:t>SZERZŐDÉS IDŐBELI HATÁLYA</w:t>
      </w:r>
    </w:p>
    <w:p w:rsidR="007A38DE" w:rsidRPr="001825D1" w:rsidRDefault="007A38DE" w:rsidP="007A38DE">
      <w:pPr>
        <w:numPr>
          <w:ilvl w:val="1"/>
          <w:numId w:val="4"/>
        </w:numPr>
        <w:ind w:left="426" w:right="281" w:hanging="425"/>
        <w:jc w:val="both"/>
        <w:rPr>
          <w:rFonts w:ascii="Arial" w:hAnsi="Arial" w:cs="Arial"/>
          <w:sz w:val="21"/>
          <w:szCs w:val="21"/>
        </w:rPr>
      </w:pPr>
      <w:r w:rsidRPr="00EB3235">
        <w:rPr>
          <w:rFonts w:ascii="Arial" w:hAnsi="Arial" w:cs="Arial"/>
          <w:sz w:val="21"/>
          <w:szCs w:val="21"/>
        </w:rPr>
        <w:t>A jelen szer</w:t>
      </w:r>
      <w:r w:rsidR="001825D1">
        <w:rPr>
          <w:rFonts w:ascii="Arial" w:hAnsi="Arial" w:cs="Arial"/>
          <w:sz w:val="21"/>
          <w:szCs w:val="21"/>
        </w:rPr>
        <w:t>ződés annak Felek által történő</w:t>
      </w:r>
      <w:r w:rsidRPr="00EB3235">
        <w:rPr>
          <w:rFonts w:ascii="Arial" w:hAnsi="Arial" w:cs="Arial"/>
          <w:sz w:val="21"/>
          <w:szCs w:val="21"/>
        </w:rPr>
        <w:t xml:space="preserve"> aláírásával lép hatályba és a Verseny befejezéséig terjedő határozott időre jön létre, amely időtartam alatt rendes fe</w:t>
      </w:r>
      <w:r>
        <w:rPr>
          <w:rFonts w:ascii="Arial" w:hAnsi="Arial" w:cs="Arial"/>
          <w:sz w:val="21"/>
          <w:szCs w:val="21"/>
        </w:rPr>
        <w:t>lmondással nem szüntethető meg.</w:t>
      </w:r>
    </w:p>
    <w:p w:rsidR="007A38DE" w:rsidRPr="004B60DE" w:rsidRDefault="007A38DE" w:rsidP="007A38DE">
      <w:pPr>
        <w:numPr>
          <w:ilvl w:val="0"/>
          <w:numId w:val="4"/>
        </w:numPr>
        <w:spacing w:before="360" w:after="360"/>
        <w:ind w:left="425" w:right="281" w:hanging="425"/>
        <w:jc w:val="both"/>
        <w:rPr>
          <w:rFonts w:ascii="Arial" w:hAnsi="Arial" w:cs="Arial"/>
          <w:b/>
          <w:smallCaps/>
          <w:sz w:val="21"/>
          <w:szCs w:val="21"/>
        </w:rPr>
      </w:pPr>
      <w:r w:rsidRPr="004B60DE">
        <w:rPr>
          <w:rFonts w:ascii="Arial" w:hAnsi="Arial" w:cs="Arial"/>
          <w:b/>
          <w:smallCaps/>
          <w:sz w:val="21"/>
          <w:szCs w:val="21"/>
        </w:rPr>
        <w:t>V</w:t>
      </w:r>
      <w:r>
        <w:rPr>
          <w:rFonts w:ascii="Arial" w:hAnsi="Arial" w:cs="Arial"/>
          <w:b/>
          <w:smallCaps/>
          <w:sz w:val="21"/>
          <w:szCs w:val="21"/>
        </w:rPr>
        <w:t>EGYES RENDELKEZÉSEK</w:t>
      </w:r>
    </w:p>
    <w:p w:rsidR="007A38DE" w:rsidRPr="00E60587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sz w:val="21"/>
          <w:szCs w:val="21"/>
        </w:rPr>
        <w:t>A Felek lényeges közléseiket írásban</w:t>
      </w:r>
      <w:r w:rsidRPr="00E60587">
        <w:rPr>
          <w:rFonts w:ascii="Arial" w:hAnsi="Arial" w:cs="Arial"/>
          <w:sz w:val="21"/>
          <w:szCs w:val="21"/>
        </w:rPr>
        <w:t xml:space="preserve"> - levélben vagy e-mailben - </w:t>
      </w:r>
      <w:r w:rsidRPr="004B60DE">
        <w:rPr>
          <w:rFonts w:ascii="Arial" w:hAnsi="Arial" w:cs="Arial"/>
          <w:sz w:val="21"/>
          <w:szCs w:val="21"/>
        </w:rPr>
        <w:t>hozzák egymás tudomására.</w:t>
      </w:r>
    </w:p>
    <w:p w:rsidR="007A38DE" w:rsidRPr="00E60587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 xml:space="preserve">A </w:t>
      </w:r>
      <w:proofErr w:type="spellStart"/>
      <w:r w:rsidRPr="00E60587">
        <w:rPr>
          <w:rFonts w:ascii="Arial" w:hAnsi="Arial" w:cs="Arial"/>
          <w:sz w:val="21"/>
          <w:szCs w:val="21"/>
        </w:rPr>
        <w:t>Tematik</w:t>
      </w:r>
      <w:proofErr w:type="spellEnd"/>
      <w:r w:rsidRPr="00E60587">
        <w:rPr>
          <w:rFonts w:ascii="Arial" w:hAnsi="Arial" w:cs="Arial"/>
          <w:sz w:val="21"/>
          <w:szCs w:val="21"/>
        </w:rPr>
        <w:t xml:space="preserve"> fenntartja a jogot a Verseny 1. pontban rögzített körülmén</w:t>
      </w:r>
      <w:r>
        <w:rPr>
          <w:rFonts w:ascii="Arial" w:hAnsi="Arial" w:cs="Arial"/>
          <w:sz w:val="21"/>
          <w:szCs w:val="21"/>
        </w:rPr>
        <w:t>yeiben történő változtatásra.</w:t>
      </w:r>
    </w:p>
    <w:p w:rsidR="007A38DE" w:rsidRPr="004B60DE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sz w:val="21"/>
          <w:szCs w:val="21"/>
        </w:rPr>
        <w:t>A Felek a jelen szerződéssel kapcsolatban tudomásukra jutott, a másik félre és üzlettársaira vonatkozó valamennyi adatot, tényt és információt üzleti titokként kötelesek megőrizni a jelen szerződés időtartama alatt és annak megszűnését követően is, melyekről harmadik személynek csak és kizárólag a másik Fél előzetes, írásbeli hozzájárulásával adhatnak felvilágosítást. E kötelezettség megszegésével okozott károkért a felek a polgári jog szabályai szerinti kártérítési felelősséggel tartoznak.</w:t>
      </w:r>
      <w:r>
        <w:rPr>
          <w:rFonts w:ascii="Arial" w:hAnsi="Arial" w:cs="Arial"/>
          <w:sz w:val="21"/>
          <w:szCs w:val="21"/>
        </w:rPr>
        <w:t xml:space="preserve"> A jelen korlátozás nem érinti a </w:t>
      </w:r>
      <w:proofErr w:type="spellStart"/>
      <w:r>
        <w:rPr>
          <w:rFonts w:ascii="Arial" w:hAnsi="Arial" w:cs="Arial"/>
          <w:sz w:val="21"/>
          <w:szCs w:val="21"/>
        </w:rPr>
        <w:t>Tematik</w:t>
      </w:r>
      <w:proofErr w:type="spellEnd"/>
      <w:r>
        <w:rPr>
          <w:rFonts w:ascii="Arial" w:hAnsi="Arial" w:cs="Arial"/>
          <w:sz w:val="21"/>
          <w:szCs w:val="21"/>
        </w:rPr>
        <w:t xml:space="preserve"> azon jogát, hogy a jelen szerződésben foglaltakat a Verseny szervezése során, azzal összefüggésben felhasználja, nyilvánosságra hozza. </w:t>
      </w:r>
    </w:p>
    <w:p w:rsidR="007A38DE" w:rsidRPr="004B60DE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sz w:val="21"/>
          <w:szCs w:val="21"/>
        </w:rPr>
        <w:t xml:space="preserve">Amennyiben a jelen megállapodás bármely rendelkezése érvénytelen lenne, úgy az nem érinti az egész szerződés érvényességét (kivéve, ha </w:t>
      </w:r>
      <w:proofErr w:type="gramStart"/>
      <w:r w:rsidRPr="004B60DE">
        <w:rPr>
          <w:rFonts w:ascii="Arial" w:hAnsi="Arial" w:cs="Arial"/>
          <w:sz w:val="21"/>
          <w:szCs w:val="21"/>
        </w:rPr>
        <w:t>ezen</w:t>
      </w:r>
      <w:proofErr w:type="gramEnd"/>
      <w:r w:rsidRPr="004B60DE">
        <w:rPr>
          <w:rFonts w:ascii="Arial" w:hAnsi="Arial" w:cs="Arial"/>
          <w:sz w:val="21"/>
          <w:szCs w:val="21"/>
        </w:rPr>
        <w:t xml:space="preserve"> rendelkezés nélkül a Felek nem kötötték volna meg a szerződést), s a felek az érvénytelen rész kivételével kötelesek eleget tenni szerződéses vállalásaiknak.</w:t>
      </w:r>
    </w:p>
    <w:p w:rsidR="007A38DE" w:rsidRPr="004B60DE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sz w:val="21"/>
          <w:szCs w:val="21"/>
        </w:rPr>
        <w:t xml:space="preserve">A jelen </w:t>
      </w:r>
      <w:r w:rsidRPr="00E60587">
        <w:rPr>
          <w:rFonts w:ascii="Arial" w:hAnsi="Arial" w:cs="Arial"/>
          <w:sz w:val="21"/>
          <w:szCs w:val="21"/>
        </w:rPr>
        <w:t>szerződésből</w:t>
      </w:r>
      <w:r w:rsidRPr="004B60DE">
        <w:rPr>
          <w:rFonts w:ascii="Arial" w:hAnsi="Arial" w:cs="Arial"/>
          <w:sz w:val="21"/>
          <w:szCs w:val="21"/>
        </w:rPr>
        <w:t xml:space="preserve"> származó bármely jogvita estére a felek a magyar rendes bíróságok hatáskörét és illetékességét ismerik el és kötik ki.</w:t>
      </w:r>
    </w:p>
    <w:p w:rsidR="007A38DE" w:rsidRPr="004B60DE" w:rsidRDefault="007A38DE" w:rsidP="007A38DE">
      <w:pPr>
        <w:numPr>
          <w:ilvl w:val="1"/>
          <w:numId w:val="4"/>
        </w:numPr>
        <w:spacing w:after="120"/>
        <w:ind w:left="425" w:right="281" w:hanging="425"/>
        <w:jc w:val="both"/>
        <w:rPr>
          <w:rFonts w:ascii="Arial" w:hAnsi="Arial" w:cs="Arial"/>
          <w:sz w:val="21"/>
          <w:szCs w:val="21"/>
        </w:rPr>
      </w:pPr>
      <w:r w:rsidRPr="004B60DE">
        <w:rPr>
          <w:rFonts w:ascii="Arial" w:hAnsi="Arial" w:cs="Arial"/>
          <w:sz w:val="21"/>
          <w:szCs w:val="21"/>
        </w:rPr>
        <w:t>A Felek jelen együttműködési megállapodást pontról pontra haladva értelmezték, a megállapodás tartalmát, mint ügyleti akaratukkal mindenben megegyezőt elfogadták, azt jóváhagyólag aláírták.</w:t>
      </w:r>
    </w:p>
    <w:p w:rsidR="007A38DE" w:rsidRDefault="007A38DE" w:rsidP="007A38DE">
      <w:pPr>
        <w:pStyle w:val="NormlWeb"/>
        <w:spacing w:before="480" w:after="480"/>
        <w:rPr>
          <w:rFonts w:ascii="Arial" w:hAnsi="Arial" w:cs="Arial"/>
          <w:sz w:val="21"/>
          <w:szCs w:val="21"/>
        </w:rPr>
      </w:pPr>
      <w:r w:rsidRPr="00E60587">
        <w:rPr>
          <w:rFonts w:ascii="Arial" w:hAnsi="Arial" w:cs="Arial"/>
          <w:sz w:val="21"/>
          <w:szCs w:val="21"/>
        </w:rPr>
        <w:t>Kelt:</w:t>
      </w:r>
      <w:r>
        <w:rPr>
          <w:rFonts w:ascii="Arial" w:hAnsi="Arial" w:cs="Arial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sz w:val="21"/>
          <w:szCs w:val="21"/>
        </w:rPr>
        <w:t xml:space="preserve">2020. </w:t>
      </w:r>
      <w:r w:rsidRPr="00E60587">
        <w:rPr>
          <w:rFonts w:ascii="Arial" w:hAnsi="Arial" w:cs="Arial"/>
          <w:sz w:val="21"/>
          <w:szCs w:val="21"/>
        </w:rPr>
        <w:t>…</w:t>
      </w:r>
      <w:proofErr w:type="gramEnd"/>
      <w:r w:rsidRPr="00E60587">
        <w:rPr>
          <w:rFonts w:ascii="Arial" w:hAnsi="Arial" w:cs="Arial"/>
          <w:sz w:val="21"/>
          <w:szCs w:val="21"/>
        </w:rPr>
        <w:t>…………………………..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4"/>
        <w:gridCol w:w="4578"/>
      </w:tblGrid>
      <w:tr w:rsidR="007A38DE" w:rsidRPr="00E60587" w:rsidTr="001825D1">
        <w:trPr>
          <w:jc w:val="center"/>
        </w:trPr>
        <w:tc>
          <w:tcPr>
            <w:tcW w:w="4494" w:type="dxa"/>
          </w:tcPr>
          <w:p w:rsidR="007A38DE" w:rsidRPr="00E60587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0587">
              <w:rPr>
                <w:rFonts w:ascii="Arial" w:hAnsi="Arial" w:cs="Arial"/>
                <w:sz w:val="21"/>
                <w:szCs w:val="21"/>
              </w:rPr>
              <w:t>..................................................................</w:t>
            </w:r>
          </w:p>
          <w:p w:rsidR="007A38DE" w:rsidRPr="00E60587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60587">
              <w:rPr>
                <w:rFonts w:ascii="Arial" w:hAnsi="Arial" w:cs="Arial"/>
                <w:b/>
                <w:sz w:val="21"/>
                <w:szCs w:val="21"/>
              </w:rPr>
              <w:t>Tematik</w:t>
            </w:r>
            <w:proofErr w:type="spellEnd"/>
            <w:r w:rsidRPr="00E60587">
              <w:rPr>
                <w:rFonts w:ascii="Arial" w:hAnsi="Arial" w:cs="Arial"/>
                <w:b/>
                <w:sz w:val="21"/>
                <w:szCs w:val="21"/>
              </w:rPr>
              <w:t xml:space="preserve"> Kábel Kft.</w:t>
            </w:r>
          </w:p>
          <w:p w:rsidR="007A38DE" w:rsidRPr="00E60587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0587">
              <w:rPr>
                <w:rFonts w:ascii="Arial" w:hAnsi="Arial" w:cs="Arial"/>
                <w:sz w:val="21"/>
                <w:szCs w:val="21"/>
              </w:rPr>
              <w:t>képviseletében</w:t>
            </w:r>
          </w:p>
          <w:p w:rsidR="007A38DE" w:rsidRPr="00080707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Székely Ákos</w:t>
            </w:r>
          </w:p>
          <w:p w:rsidR="007A38DE" w:rsidRPr="00E60587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0587">
              <w:rPr>
                <w:rFonts w:ascii="Arial" w:hAnsi="Arial" w:cs="Arial"/>
                <w:sz w:val="21"/>
                <w:szCs w:val="21"/>
              </w:rPr>
              <w:t>ügyvezető</w:t>
            </w:r>
          </w:p>
        </w:tc>
        <w:tc>
          <w:tcPr>
            <w:tcW w:w="4578" w:type="dxa"/>
          </w:tcPr>
          <w:p w:rsidR="007A38DE" w:rsidRPr="00E60587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0587">
              <w:rPr>
                <w:rFonts w:ascii="Arial" w:hAnsi="Arial" w:cs="Arial"/>
                <w:sz w:val="21"/>
                <w:szCs w:val="21"/>
              </w:rPr>
              <w:t>....................................................................</w:t>
            </w:r>
          </w:p>
          <w:p w:rsidR="007A38DE" w:rsidRPr="00E60587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Révfülöp Nagyközség Önkormányzata</w:t>
            </w:r>
          </w:p>
          <w:p w:rsidR="007A38DE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60587">
              <w:rPr>
                <w:rFonts w:ascii="Arial" w:hAnsi="Arial" w:cs="Arial"/>
                <w:sz w:val="21"/>
                <w:szCs w:val="21"/>
              </w:rPr>
              <w:t> </w:t>
            </w:r>
            <w:r w:rsidRPr="00E60587" w:rsidDel="003B02F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60587">
              <w:rPr>
                <w:rFonts w:ascii="Arial" w:hAnsi="Arial" w:cs="Arial"/>
                <w:sz w:val="21"/>
                <w:szCs w:val="21"/>
              </w:rPr>
              <w:t>képviseletében</w:t>
            </w:r>
          </w:p>
          <w:p w:rsidR="007A38DE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Kondor Géza</w:t>
            </w:r>
          </w:p>
          <w:p w:rsidR="007A38DE" w:rsidRPr="00E60587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Polgármester</w:t>
            </w:r>
          </w:p>
          <w:p w:rsidR="007A38DE" w:rsidRPr="00E60587" w:rsidRDefault="007A38DE" w:rsidP="007F755D">
            <w:pPr>
              <w:pStyle w:val="NormlWeb"/>
              <w:spacing w:before="0" w:after="0" w:line="48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A38DE" w:rsidRDefault="007A38DE" w:rsidP="00C5275A">
      <w:pPr>
        <w:jc w:val="both"/>
      </w:pPr>
    </w:p>
    <w:p w:rsidR="006F2C82" w:rsidRPr="0075734E" w:rsidRDefault="002770F6" w:rsidP="00C5275A">
      <w:pPr>
        <w:jc w:val="both"/>
      </w:pPr>
      <w:r w:rsidRPr="0075734E">
        <w:t xml:space="preserve">             </w:t>
      </w:r>
    </w:p>
    <w:sectPr w:rsidR="006F2C82" w:rsidRPr="0075734E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94717"/>
    <w:multiLevelType w:val="hybridMultilevel"/>
    <w:tmpl w:val="1D6C3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036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973374"/>
    <w:multiLevelType w:val="hybridMultilevel"/>
    <w:tmpl w:val="2F30B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56B63"/>
    <w:rsid w:val="000A2E8B"/>
    <w:rsid w:val="000D21C8"/>
    <w:rsid w:val="000E1FD0"/>
    <w:rsid w:val="000F3DD4"/>
    <w:rsid w:val="000F4DF9"/>
    <w:rsid w:val="001001C4"/>
    <w:rsid w:val="00104DAB"/>
    <w:rsid w:val="00122C10"/>
    <w:rsid w:val="00162DA8"/>
    <w:rsid w:val="00170A0F"/>
    <w:rsid w:val="001825D1"/>
    <w:rsid w:val="00184E39"/>
    <w:rsid w:val="001A1B67"/>
    <w:rsid w:val="001A2690"/>
    <w:rsid w:val="001A2ECB"/>
    <w:rsid w:val="001B118A"/>
    <w:rsid w:val="001B43C8"/>
    <w:rsid w:val="001E296A"/>
    <w:rsid w:val="001F59D4"/>
    <w:rsid w:val="002120E5"/>
    <w:rsid w:val="00227580"/>
    <w:rsid w:val="00250593"/>
    <w:rsid w:val="00270505"/>
    <w:rsid w:val="002770F6"/>
    <w:rsid w:val="002775F0"/>
    <w:rsid w:val="0029495C"/>
    <w:rsid w:val="002A70F5"/>
    <w:rsid w:val="002C0C76"/>
    <w:rsid w:val="002D0950"/>
    <w:rsid w:val="00303007"/>
    <w:rsid w:val="00306AED"/>
    <w:rsid w:val="0033727A"/>
    <w:rsid w:val="00347EC5"/>
    <w:rsid w:val="003719CE"/>
    <w:rsid w:val="00382F07"/>
    <w:rsid w:val="003A0BDE"/>
    <w:rsid w:val="003C4A07"/>
    <w:rsid w:val="003C50F8"/>
    <w:rsid w:val="003C5F90"/>
    <w:rsid w:val="003D3FE1"/>
    <w:rsid w:val="003F33CE"/>
    <w:rsid w:val="0040340E"/>
    <w:rsid w:val="004218F5"/>
    <w:rsid w:val="00440A10"/>
    <w:rsid w:val="004517EA"/>
    <w:rsid w:val="004520EF"/>
    <w:rsid w:val="00453328"/>
    <w:rsid w:val="004550B8"/>
    <w:rsid w:val="00457E72"/>
    <w:rsid w:val="00496DB8"/>
    <w:rsid w:val="004A0D8E"/>
    <w:rsid w:val="004C70BF"/>
    <w:rsid w:val="00517BE6"/>
    <w:rsid w:val="00523C16"/>
    <w:rsid w:val="00527CD9"/>
    <w:rsid w:val="00540396"/>
    <w:rsid w:val="00553F90"/>
    <w:rsid w:val="005577AA"/>
    <w:rsid w:val="00585E85"/>
    <w:rsid w:val="00594436"/>
    <w:rsid w:val="005A5AA3"/>
    <w:rsid w:val="005B0C81"/>
    <w:rsid w:val="005D776A"/>
    <w:rsid w:val="00627A29"/>
    <w:rsid w:val="006543DF"/>
    <w:rsid w:val="00654B18"/>
    <w:rsid w:val="00672456"/>
    <w:rsid w:val="00681C17"/>
    <w:rsid w:val="006B300C"/>
    <w:rsid w:val="006C0A2D"/>
    <w:rsid w:val="006E27CB"/>
    <w:rsid w:val="006E3E78"/>
    <w:rsid w:val="006E660E"/>
    <w:rsid w:val="006F2C82"/>
    <w:rsid w:val="00723191"/>
    <w:rsid w:val="00743026"/>
    <w:rsid w:val="0075734E"/>
    <w:rsid w:val="00760FB9"/>
    <w:rsid w:val="007648E9"/>
    <w:rsid w:val="00765C79"/>
    <w:rsid w:val="0076674B"/>
    <w:rsid w:val="00767D58"/>
    <w:rsid w:val="00772257"/>
    <w:rsid w:val="00772F0A"/>
    <w:rsid w:val="00774534"/>
    <w:rsid w:val="007831D4"/>
    <w:rsid w:val="007A2368"/>
    <w:rsid w:val="007A307D"/>
    <w:rsid w:val="007A38DE"/>
    <w:rsid w:val="007D0859"/>
    <w:rsid w:val="007D3F33"/>
    <w:rsid w:val="007D5247"/>
    <w:rsid w:val="007F0CB3"/>
    <w:rsid w:val="00864633"/>
    <w:rsid w:val="00873EC9"/>
    <w:rsid w:val="0088703B"/>
    <w:rsid w:val="008A71A5"/>
    <w:rsid w:val="008B0570"/>
    <w:rsid w:val="008C0D18"/>
    <w:rsid w:val="008D48CC"/>
    <w:rsid w:val="008E2B16"/>
    <w:rsid w:val="00902CB7"/>
    <w:rsid w:val="00924DE2"/>
    <w:rsid w:val="009373DE"/>
    <w:rsid w:val="009616D0"/>
    <w:rsid w:val="00981C37"/>
    <w:rsid w:val="009822C1"/>
    <w:rsid w:val="009A19A1"/>
    <w:rsid w:val="009D58DF"/>
    <w:rsid w:val="009F02B9"/>
    <w:rsid w:val="009F4341"/>
    <w:rsid w:val="00A0737F"/>
    <w:rsid w:val="00A1035C"/>
    <w:rsid w:val="00A1054D"/>
    <w:rsid w:val="00A41523"/>
    <w:rsid w:val="00A578F0"/>
    <w:rsid w:val="00A87DCD"/>
    <w:rsid w:val="00A9784C"/>
    <w:rsid w:val="00AA0F18"/>
    <w:rsid w:val="00AD6713"/>
    <w:rsid w:val="00AE582A"/>
    <w:rsid w:val="00AF6214"/>
    <w:rsid w:val="00B31152"/>
    <w:rsid w:val="00BA04A2"/>
    <w:rsid w:val="00BA674A"/>
    <w:rsid w:val="00BE749C"/>
    <w:rsid w:val="00C03C9F"/>
    <w:rsid w:val="00C112AE"/>
    <w:rsid w:val="00C22961"/>
    <w:rsid w:val="00C301E9"/>
    <w:rsid w:val="00C32A75"/>
    <w:rsid w:val="00C45D5A"/>
    <w:rsid w:val="00C5275A"/>
    <w:rsid w:val="00C56659"/>
    <w:rsid w:val="00C662D5"/>
    <w:rsid w:val="00C81360"/>
    <w:rsid w:val="00C83409"/>
    <w:rsid w:val="00CA6110"/>
    <w:rsid w:val="00CA67EE"/>
    <w:rsid w:val="00CA72BA"/>
    <w:rsid w:val="00CC5FEF"/>
    <w:rsid w:val="00CE222D"/>
    <w:rsid w:val="00CE5D62"/>
    <w:rsid w:val="00D21584"/>
    <w:rsid w:val="00D230B1"/>
    <w:rsid w:val="00D36ECE"/>
    <w:rsid w:val="00D632BF"/>
    <w:rsid w:val="00D94B89"/>
    <w:rsid w:val="00D9653B"/>
    <w:rsid w:val="00DB093A"/>
    <w:rsid w:val="00DB7401"/>
    <w:rsid w:val="00DD26B0"/>
    <w:rsid w:val="00DE2270"/>
    <w:rsid w:val="00E21C2E"/>
    <w:rsid w:val="00E21CF3"/>
    <w:rsid w:val="00E46377"/>
    <w:rsid w:val="00EB315F"/>
    <w:rsid w:val="00EB5E90"/>
    <w:rsid w:val="00EC5E1A"/>
    <w:rsid w:val="00ED21C8"/>
    <w:rsid w:val="00F04B8F"/>
    <w:rsid w:val="00F12142"/>
    <w:rsid w:val="00F27B37"/>
    <w:rsid w:val="00F45522"/>
    <w:rsid w:val="00F52881"/>
    <w:rsid w:val="00F6098C"/>
    <w:rsid w:val="00F912D4"/>
    <w:rsid w:val="00FD02B6"/>
    <w:rsid w:val="00FE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AFC0AF-5A27-453D-A505-5F7DA8A4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EB5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semiHidden/>
    <w:rsid w:val="007A38DE"/>
    <w:pPr>
      <w:widowControl w:val="0"/>
      <w:suppressAutoHyphens/>
      <w:spacing w:before="119" w:after="119"/>
      <w:jc w:val="both"/>
    </w:pPr>
    <w:rPr>
      <w:kern w:val="1"/>
    </w:rPr>
  </w:style>
  <w:style w:type="paragraph" w:customStyle="1" w:styleId="FejezetCmChar">
    <w:name w:val="FejezetCím Char"/>
    <w:basedOn w:val="Norml"/>
    <w:link w:val="FejezetCmCharChar"/>
    <w:rsid w:val="00EC5E1A"/>
    <w:pPr>
      <w:keepNext/>
      <w:keepLines/>
      <w:spacing w:before="480" w:after="240"/>
      <w:jc w:val="center"/>
    </w:pPr>
    <w:rPr>
      <w:b/>
      <w:bCs/>
      <w:i/>
      <w:iCs/>
      <w:noProof/>
      <w:lang w:val="en-US" w:eastAsia="en-US"/>
    </w:rPr>
  </w:style>
  <w:style w:type="character" w:customStyle="1" w:styleId="FejezetCmCharChar">
    <w:name w:val="FejezetCím Char Char"/>
    <w:link w:val="FejezetCmChar"/>
    <w:rsid w:val="00EC5E1A"/>
    <w:rPr>
      <w:rFonts w:ascii="Times New Roman" w:eastAsia="Times New Roman" w:hAnsi="Times New Roman" w:cs="Times New Roman"/>
      <w:b/>
      <w:bCs/>
      <w:i/>
      <w:iCs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C94A1-740E-4028-9C8D-F879A09D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1549</Words>
  <Characters>10689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Virag</cp:lastModifiedBy>
  <cp:revision>3</cp:revision>
  <cp:lastPrinted>2018-12-03T10:57:00Z</cp:lastPrinted>
  <dcterms:created xsi:type="dcterms:W3CDTF">2020-01-30T10:43:00Z</dcterms:created>
  <dcterms:modified xsi:type="dcterms:W3CDTF">2020-02-03T14:30:00Z</dcterms:modified>
</cp:coreProperties>
</file>