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1B" w:rsidRPr="00C66FBA" w:rsidRDefault="00864B1B" w:rsidP="00864B1B">
      <w:pPr>
        <w:jc w:val="center"/>
        <w:rPr>
          <w:rFonts w:ascii="Times New Roman" w:hAnsi="Times New Roman" w:cs="Times New Roman"/>
          <w:b/>
          <w:sz w:val="24"/>
          <w:szCs w:val="24"/>
        </w:rPr>
      </w:pPr>
      <w:r w:rsidRPr="00C66FBA">
        <w:rPr>
          <w:rFonts w:ascii="Times New Roman" w:hAnsi="Times New Roman" w:cs="Times New Roman"/>
          <w:b/>
          <w:sz w:val="24"/>
          <w:szCs w:val="24"/>
        </w:rPr>
        <w:t>RÉVFÜLÖP NAGYK</w:t>
      </w:r>
      <w:r w:rsidR="004947E5">
        <w:rPr>
          <w:rFonts w:ascii="Times New Roman" w:hAnsi="Times New Roman" w:cs="Times New Roman"/>
          <w:b/>
          <w:sz w:val="24"/>
          <w:szCs w:val="24"/>
        </w:rPr>
        <w:t>Ö</w:t>
      </w:r>
      <w:r w:rsidRPr="00C66FBA">
        <w:rPr>
          <w:rFonts w:ascii="Times New Roman" w:hAnsi="Times New Roman" w:cs="Times New Roman"/>
          <w:b/>
          <w:sz w:val="24"/>
          <w:szCs w:val="24"/>
        </w:rPr>
        <w:t>ZSÉG ÖNKORMÁNYZATA KÉPVISELŐ-TESTÜLETÉNEK</w:t>
      </w:r>
    </w:p>
    <w:p w:rsidR="00864B1B" w:rsidRPr="00C66FBA" w:rsidRDefault="00864B1B" w:rsidP="00864B1B">
      <w:pPr>
        <w:jc w:val="center"/>
        <w:rPr>
          <w:rFonts w:ascii="Times New Roman" w:hAnsi="Times New Roman" w:cs="Times New Roman"/>
          <w:b/>
          <w:sz w:val="24"/>
          <w:szCs w:val="24"/>
        </w:rPr>
      </w:pPr>
      <w:r>
        <w:rPr>
          <w:rFonts w:ascii="Times New Roman" w:hAnsi="Times New Roman" w:cs="Times New Roman"/>
          <w:b/>
          <w:sz w:val="24"/>
          <w:szCs w:val="24"/>
        </w:rPr>
        <w:t>13</w:t>
      </w:r>
      <w:r w:rsidRPr="00C66FBA">
        <w:rPr>
          <w:rFonts w:ascii="Times New Roman" w:hAnsi="Times New Roman" w:cs="Times New Roman"/>
          <w:b/>
          <w:sz w:val="24"/>
          <w:szCs w:val="24"/>
        </w:rPr>
        <w:t>/2016. (</w:t>
      </w:r>
      <w:r>
        <w:rPr>
          <w:rFonts w:ascii="Times New Roman" w:hAnsi="Times New Roman" w:cs="Times New Roman"/>
          <w:b/>
          <w:sz w:val="24"/>
          <w:szCs w:val="24"/>
        </w:rPr>
        <w:t>XI.11.</w:t>
      </w:r>
      <w:r w:rsidRPr="00C66FBA">
        <w:rPr>
          <w:rFonts w:ascii="Times New Roman" w:hAnsi="Times New Roman" w:cs="Times New Roman"/>
          <w:b/>
          <w:sz w:val="24"/>
          <w:szCs w:val="24"/>
        </w:rPr>
        <w:t>) önkormányzati rendelete</w:t>
      </w:r>
    </w:p>
    <w:p w:rsidR="00A23480" w:rsidRDefault="00864B1B" w:rsidP="00A23480">
      <w:pPr>
        <w:spacing w:after="0"/>
        <w:jc w:val="center"/>
        <w:rPr>
          <w:rFonts w:ascii="Times New Roman" w:hAnsi="Times New Roman" w:cs="Times New Roman"/>
          <w:b/>
          <w:sz w:val="24"/>
          <w:szCs w:val="24"/>
        </w:rPr>
      </w:pPr>
      <w:proofErr w:type="gramStart"/>
      <w:r w:rsidRPr="00C66FBA">
        <w:rPr>
          <w:rFonts w:ascii="Times New Roman" w:hAnsi="Times New Roman" w:cs="Times New Roman"/>
          <w:b/>
          <w:sz w:val="24"/>
          <w:szCs w:val="24"/>
        </w:rPr>
        <w:t>a</w:t>
      </w:r>
      <w:proofErr w:type="gramEnd"/>
      <w:r w:rsidRPr="00C66FBA">
        <w:rPr>
          <w:rFonts w:ascii="Times New Roman" w:hAnsi="Times New Roman" w:cs="Times New Roman"/>
          <w:b/>
          <w:sz w:val="24"/>
          <w:szCs w:val="24"/>
        </w:rPr>
        <w:t xml:space="preserve"> közösségi együttélés alapvető szabályai elmulasztásának jogkövetkezményéről</w:t>
      </w:r>
    </w:p>
    <w:p w:rsidR="001C79F4" w:rsidRPr="001C79F4" w:rsidRDefault="001C79F4" w:rsidP="00A23480">
      <w:pPr>
        <w:spacing w:after="0"/>
        <w:jc w:val="center"/>
        <w:rPr>
          <w:rFonts w:ascii="Times New Roman" w:hAnsi="Times New Roman" w:cs="Times New Roman"/>
          <w:b/>
          <w:sz w:val="24"/>
          <w:szCs w:val="24"/>
        </w:rPr>
      </w:pPr>
      <w:r w:rsidRPr="001C79F4">
        <w:rPr>
          <w:rFonts w:ascii="Times New Roman" w:hAnsi="Times New Roman" w:cs="Times New Roman"/>
          <w:i/>
          <w:sz w:val="24"/>
          <w:szCs w:val="24"/>
        </w:rPr>
        <w:t>(Egységes szerkezetbe foglalva: 2019. május 27. Hatályos: 2019. május 28-tól)</w:t>
      </w:r>
    </w:p>
    <w:p w:rsidR="00A23480" w:rsidRDefault="00A23480" w:rsidP="00864B1B">
      <w:pPr>
        <w:jc w:val="both"/>
        <w:rPr>
          <w:rFonts w:ascii="Times New Roman" w:hAnsi="Times New Roman" w:cs="Times New Roman"/>
          <w:i/>
          <w:sz w:val="24"/>
          <w:szCs w:val="24"/>
        </w:rPr>
      </w:pPr>
    </w:p>
    <w:p w:rsidR="00864B1B" w:rsidRDefault="00864B1B" w:rsidP="00864B1B">
      <w:pPr>
        <w:jc w:val="both"/>
        <w:rPr>
          <w:rFonts w:ascii="Times New Roman" w:hAnsi="Times New Roman" w:cs="Times New Roman"/>
          <w:sz w:val="24"/>
          <w:szCs w:val="24"/>
        </w:rPr>
      </w:pPr>
      <w:r>
        <w:rPr>
          <w:rFonts w:ascii="Times New Roman" w:hAnsi="Times New Roman" w:cs="Times New Roman"/>
          <w:sz w:val="24"/>
          <w:szCs w:val="24"/>
        </w:rPr>
        <w:t>Révfülöp Nagyközség Önkormányzata Képviselő-testülete a Magyarország helyi önkormányzatairól szóló 2011. évi CLXXXIX. törvény 143. § (4) bekezdés d) pontjában kapott felhatalmazás alapján az Alaptörvény 32. cikk (2) bekezdésében meghatározott feladatkörében eljárva a következőket rendeli el:</w:t>
      </w:r>
    </w:p>
    <w:p w:rsidR="00864B1B" w:rsidRDefault="00864B1B" w:rsidP="00864B1B">
      <w:pPr>
        <w:spacing w:after="0"/>
        <w:jc w:val="both"/>
        <w:rPr>
          <w:rFonts w:ascii="Times New Roman" w:hAnsi="Times New Roman" w:cs="Times New Roman"/>
          <w:sz w:val="24"/>
          <w:szCs w:val="24"/>
        </w:rPr>
      </w:pPr>
      <w:r w:rsidRPr="00823DD8">
        <w:rPr>
          <w:rFonts w:ascii="Times New Roman" w:hAnsi="Times New Roman" w:cs="Times New Roman"/>
          <w:sz w:val="24"/>
          <w:szCs w:val="24"/>
        </w:rPr>
        <w:t xml:space="preserve">1. § (1) A közösségi együttélés alapvető szabályait sértő az a szabálysértésnek vagy bűncselekménynek nem minősülő magatartás, amelyet e rendelet a közösségi együttélés alapvető szabályai megsértésének minősít. </w:t>
      </w:r>
    </w:p>
    <w:p w:rsidR="00864B1B" w:rsidRDefault="00864B1B" w:rsidP="00864B1B">
      <w:pPr>
        <w:spacing w:after="0"/>
        <w:jc w:val="both"/>
        <w:rPr>
          <w:rFonts w:ascii="Times New Roman" w:hAnsi="Times New Roman" w:cs="Times New Roman"/>
          <w:sz w:val="24"/>
          <w:szCs w:val="24"/>
        </w:rPr>
      </w:pPr>
      <w:r w:rsidRPr="00823DD8">
        <w:rPr>
          <w:rFonts w:ascii="Times New Roman" w:hAnsi="Times New Roman" w:cs="Times New Roman"/>
          <w:sz w:val="24"/>
          <w:szCs w:val="24"/>
        </w:rPr>
        <w:t xml:space="preserve">(2) Nem állapítható meg közösségi együttélés alapvető szabályait sértő magatartás, ha a tevékenység vagy mulasztás szabálysértést, bűncselekményt valósít meg, úgyszintén, ha a tevékenységre vagy mulasztásra törvény vagy kormányrendelet közigazgatási bírság alkalmazását rendeli el. </w:t>
      </w:r>
    </w:p>
    <w:p w:rsidR="003D3D1E" w:rsidRDefault="00864B1B" w:rsidP="00864B1B">
      <w:pPr>
        <w:spacing w:after="0"/>
        <w:jc w:val="both"/>
        <w:rPr>
          <w:rFonts w:ascii="Times New Roman" w:hAnsi="Times New Roman" w:cs="Times New Roman"/>
          <w:sz w:val="24"/>
          <w:szCs w:val="24"/>
        </w:rPr>
      </w:pPr>
      <w:r w:rsidRPr="00823DD8">
        <w:rPr>
          <w:rFonts w:ascii="Times New Roman" w:hAnsi="Times New Roman" w:cs="Times New Roman"/>
          <w:sz w:val="24"/>
          <w:szCs w:val="24"/>
        </w:rPr>
        <w:t>(3)</w:t>
      </w:r>
      <w:r w:rsidR="003C5F2D">
        <w:rPr>
          <w:rStyle w:val="Lbjegyzet-hivatkozs"/>
          <w:rFonts w:ascii="Times New Roman" w:hAnsi="Times New Roman" w:cs="Times New Roman"/>
          <w:sz w:val="24"/>
          <w:szCs w:val="24"/>
        </w:rPr>
        <w:footnoteReference w:id="1"/>
      </w:r>
      <w:r w:rsidRPr="00823DD8">
        <w:rPr>
          <w:rFonts w:ascii="Times New Roman" w:hAnsi="Times New Roman" w:cs="Times New Roman"/>
          <w:sz w:val="24"/>
          <w:szCs w:val="24"/>
        </w:rPr>
        <w:t xml:space="preserve"> </w:t>
      </w:r>
      <w:r w:rsidR="003D3D1E" w:rsidRPr="003D3D1E">
        <w:rPr>
          <w:rFonts w:ascii="Times New Roman" w:eastAsia="Times New Roman" w:hAnsi="Times New Roman" w:cs="Times New Roman"/>
          <w:sz w:val="24"/>
          <w:szCs w:val="24"/>
          <w:lang w:eastAsia="hu-HU"/>
        </w:rPr>
        <w:t>A közösségi együttélés alapvető szabályainak megsértésével kapcsolatos eljárás lefolytatására az általános közigazgatási rendtartásról szóló törvény rendelkezéseit kell alkalmazni. Az eljárás lefolytatása</w:t>
      </w:r>
      <w:r w:rsidR="003D3D1E">
        <w:rPr>
          <w:rFonts w:ascii="Times New Roman" w:eastAsia="Times New Roman" w:hAnsi="Times New Roman" w:cs="Times New Roman"/>
          <w:sz w:val="24"/>
          <w:szCs w:val="24"/>
          <w:lang w:eastAsia="hu-HU"/>
        </w:rPr>
        <w:t xml:space="preserve"> a jegyző hatáskörébe tartozik.</w:t>
      </w:r>
    </w:p>
    <w:p w:rsidR="00864B1B" w:rsidRDefault="00864B1B" w:rsidP="00864B1B">
      <w:pPr>
        <w:spacing w:after="0"/>
        <w:jc w:val="both"/>
        <w:rPr>
          <w:rFonts w:ascii="Times New Roman" w:hAnsi="Times New Roman" w:cs="Times New Roman"/>
          <w:sz w:val="24"/>
          <w:szCs w:val="24"/>
        </w:rPr>
      </w:pPr>
      <w:r w:rsidRPr="00823DD8">
        <w:rPr>
          <w:rFonts w:ascii="Times New Roman" w:hAnsi="Times New Roman" w:cs="Times New Roman"/>
          <w:sz w:val="24"/>
          <w:szCs w:val="24"/>
        </w:rPr>
        <w:t xml:space="preserve">(4) A közösségi együttélés alapvető szabályait sértő magatartás miatti eljárás kizárólag hivatalból indítható, mely akkor sem minősül kérelemre indult eljárásnak, ha a közösségi együttélés alapvető szabályait sértő magatartást természetes személy, jogi személy vagy jogi személyiséggel nem rendelkező szervezet jelenti be. </w:t>
      </w:r>
    </w:p>
    <w:p w:rsidR="00864B1B" w:rsidRDefault="00864B1B" w:rsidP="00864B1B">
      <w:pPr>
        <w:spacing w:after="0"/>
        <w:jc w:val="both"/>
        <w:rPr>
          <w:rFonts w:ascii="Times New Roman" w:hAnsi="Times New Roman" w:cs="Times New Roman"/>
          <w:sz w:val="24"/>
          <w:szCs w:val="24"/>
        </w:rPr>
      </w:pPr>
    </w:p>
    <w:p w:rsidR="00864B1B" w:rsidRDefault="00864B1B" w:rsidP="00864B1B">
      <w:pPr>
        <w:spacing w:after="0"/>
        <w:jc w:val="both"/>
        <w:rPr>
          <w:rFonts w:ascii="Times New Roman" w:hAnsi="Times New Roman" w:cs="Times New Roman"/>
          <w:sz w:val="24"/>
          <w:szCs w:val="24"/>
        </w:rPr>
      </w:pPr>
      <w:r w:rsidRPr="00823DD8">
        <w:rPr>
          <w:rFonts w:ascii="Times New Roman" w:hAnsi="Times New Roman" w:cs="Times New Roman"/>
          <w:sz w:val="24"/>
          <w:szCs w:val="24"/>
        </w:rPr>
        <w:t>2. § (1) Aki az e rendeletben meghatározott módon a közösségi együttélés alapvető szabályait megsérti</w:t>
      </w:r>
      <w:r>
        <w:rPr>
          <w:rFonts w:ascii="Times New Roman" w:hAnsi="Times New Roman" w:cs="Times New Roman"/>
          <w:sz w:val="24"/>
          <w:szCs w:val="24"/>
        </w:rPr>
        <w:t xml:space="preserve">, </w:t>
      </w:r>
      <w:r w:rsidRPr="007D0C20">
        <w:rPr>
          <w:rFonts w:ascii="Times New Roman" w:hAnsi="Times New Roman"/>
          <w:sz w:val="24"/>
          <w:szCs w:val="24"/>
        </w:rPr>
        <w:t>természetes személyek esetén kétszázezer forint</w:t>
      </w:r>
      <w:r w:rsidR="007D0C20" w:rsidRPr="007D0C20">
        <w:rPr>
          <w:rFonts w:ascii="Times New Roman" w:hAnsi="Times New Roman"/>
          <w:sz w:val="24"/>
          <w:szCs w:val="24"/>
        </w:rPr>
        <w:t>ig</w:t>
      </w:r>
      <w:r w:rsidRPr="007D0C20">
        <w:rPr>
          <w:rFonts w:ascii="Times New Roman" w:hAnsi="Times New Roman"/>
          <w:sz w:val="24"/>
          <w:szCs w:val="24"/>
        </w:rPr>
        <w:t>, jogi személyek és jogi személyiséggel nem rendelkező szervezetek esetén kétmillió</w:t>
      </w:r>
      <w:r w:rsidRPr="00E10283">
        <w:rPr>
          <w:rFonts w:ascii="Times New Roman" w:hAnsi="Times New Roman"/>
          <w:b/>
          <w:sz w:val="24"/>
          <w:szCs w:val="24"/>
        </w:rPr>
        <w:t xml:space="preserve"> </w:t>
      </w:r>
      <w:r w:rsidRPr="00823DD8">
        <w:rPr>
          <w:rFonts w:ascii="Times New Roman" w:hAnsi="Times New Roman" w:cs="Times New Roman"/>
          <w:sz w:val="24"/>
          <w:szCs w:val="24"/>
        </w:rPr>
        <w:t xml:space="preserve">forintig terjedő közigazgatási bírsággal sújtható. </w:t>
      </w:r>
    </w:p>
    <w:p w:rsidR="00864B1B" w:rsidRPr="00823DD8" w:rsidRDefault="00864B1B" w:rsidP="00864B1B">
      <w:pPr>
        <w:spacing w:after="0"/>
        <w:jc w:val="both"/>
        <w:rPr>
          <w:rFonts w:ascii="Times New Roman" w:hAnsi="Times New Roman" w:cs="Times New Roman"/>
          <w:sz w:val="24"/>
          <w:szCs w:val="24"/>
        </w:rPr>
      </w:pPr>
      <w:r w:rsidRPr="00823DD8">
        <w:rPr>
          <w:rFonts w:ascii="Times New Roman" w:hAnsi="Times New Roman" w:cs="Times New Roman"/>
          <w:sz w:val="24"/>
          <w:szCs w:val="24"/>
        </w:rPr>
        <w:t>(</w:t>
      </w:r>
      <w:r>
        <w:rPr>
          <w:rFonts w:ascii="Times New Roman" w:hAnsi="Times New Roman" w:cs="Times New Roman"/>
          <w:sz w:val="24"/>
          <w:szCs w:val="24"/>
        </w:rPr>
        <w:t>2</w:t>
      </w:r>
      <w:r w:rsidRPr="00823DD8">
        <w:rPr>
          <w:rFonts w:ascii="Times New Roman" w:hAnsi="Times New Roman" w:cs="Times New Roman"/>
          <w:sz w:val="24"/>
          <w:szCs w:val="24"/>
        </w:rPr>
        <w:t xml:space="preserve">) A közösségi együttélés alapvető szabályait sértő magatartások elkövetése miatt kiszabott közigazgatási bírságot átutalási postautalványon vagy banki utalással </w:t>
      </w:r>
      <w:r>
        <w:rPr>
          <w:rFonts w:ascii="Times New Roman" w:hAnsi="Times New Roman" w:cs="Times New Roman"/>
          <w:sz w:val="24"/>
          <w:szCs w:val="24"/>
        </w:rPr>
        <w:t>Révfülöp Nagyközség Önkormányzata 1</w:t>
      </w:r>
      <w:r w:rsidRPr="00823DD8">
        <w:rPr>
          <w:rFonts w:ascii="Times New Roman" w:hAnsi="Times New Roman" w:cs="Times New Roman"/>
          <w:sz w:val="24"/>
          <w:szCs w:val="24"/>
        </w:rPr>
        <w:t>1748052-15</w:t>
      </w:r>
      <w:r>
        <w:rPr>
          <w:rFonts w:ascii="Times New Roman" w:hAnsi="Times New Roman" w:cs="Times New Roman"/>
          <w:sz w:val="24"/>
          <w:szCs w:val="24"/>
        </w:rPr>
        <w:t xml:space="preserve">733957 </w:t>
      </w:r>
      <w:r w:rsidRPr="00823DD8">
        <w:rPr>
          <w:rFonts w:ascii="Times New Roman" w:hAnsi="Times New Roman" w:cs="Times New Roman"/>
          <w:sz w:val="24"/>
          <w:szCs w:val="24"/>
        </w:rPr>
        <w:t>számú pénzforgalmi számlájára kell befizetni.</w:t>
      </w:r>
    </w:p>
    <w:p w:rsidR="00864B1B" w:rsidRDefault="00864B1B" w:rsidP="00864B1B">
      <w:pPr>
        <w:spacing w:after="0"/>
        <w:jc w:val="both"/>
        <w:rPr>
          <w:rFonts w:ascii="Times New Roman" w:hAnsi="Times New Roman" w:cs="Times New Roman"/>
          <w:sz w:val="24"/>
          <w:szCs w:val="24"/>
        </w:rPr>
      </w:pPr>
    </w:p>
    <w:p w:rsidR="00864B1B" w:rsidRDefault="00864B1B" w:rsidP="00864B1B">
      <w:pPr>
        <w:spacing w:after="0"/>
        <w:jc w:val="both"/>
        <w:rPr>
          <w:rFonts w:ascii="Times New Roman" w:hAnsi="Times New Roman" w:cs="Times New Roman"/>
          <w:sz w:val="24"/>
          <w:szCs w:val="24"/>
        </w:rPr>
      </w:pPr>
      <w:r>
        <w:rPr>
          <w:rFonts w:ascii="Times New Roman" w:hAnsi="Times New Roman" w:cs="Times New Roman"/>
          <w:sz w:val="24"/>
          <w:szCs w:val="24"/>
        </w:rPr>
        <w:t xml:space="preserve">3. § Megsérti a közösségi együttélés alapvető szabályait, </w:t>
      </w:r>
    </w:p>
    <w:p w:rsidR="00864B1B" w:rsidRDefault="00864B1B" w:rsidP="00864B1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az az ingatlantulajdonos, aki a tulajdonában levő épületek, beépített és beépítetlen területek tisztán, rendben tartására vonatkozó, a helyi környezet védelméről szóló 15/2010. (VI. 23.) önkormányzati rendelet 2. § (2)-(3) bekezdésében meghatározott kötelezettségeit nem teljesíti; </w:t>
      </w:r>
    </w:p>
    <w:p w:rsidR="00864B1B" w:rsidRDefault="00864B1B" w:rsidP="00864B1B">
      <w:pPr>
        <w:spacing w:after="0"/>
        <w:jc w:val="both"/>
        <w:rPr>
          <w:rFonts w:ascii="Times New Roman" w:hAnsi="Times New Roman" w:cs="Times New Roman"/>
          <w:sz w:val="24"/>
          <w:szCs w:val="24"/>
        </w:rPr>
      </w:pPr>
      <w:r>
        <w:rPr>
          <w:rFonts w:ascii="Times New Roman" w:hAnsi="Times New Roman" w:cs="Times New Roman"/>
          <w:sz w:val="24"/>
          <w:szCs w:val="24"/>
        </w:rPr>
        <w:t>b) az az ingatlantulajdonos, aki az ingatlanát közvetlenül határoló közterületen telepített növényzet gondozásáról, az ingatlana előtti területen lévő és közterületre kinyúló, kihajló fák, bokrok és más növények, valamint az élő sövény metszéséről, nyírásáról, gallyazásáról nem gondoskodik;</w:t>
      </w:r>
    </w:p>
    <w:p w:rsidR="00864B1B" w:rsidRDefault="00864B1B" w:rsidP="00864B1B">
      <w:pPr>
        <w:spacing w:after="0"/>
        <w:jc w:val="both"/>
        <w:rPr>
          <w:rFonts w:ascii="Times New Roman" w:hAnsi="Times New Roman" w:cs="Times New Roman"/>
          <w:sz w:val="24"/>
          <w:szCs w:val="24"/>
        </w:rPr>
      </w:pPr>
      <w:r>
        <w:rPr>
          <w:rFonts w:ascii="Times New Roman" w:hAnsi="Times New Roman" w:cs="Times New Roman"/>
          <w:sz w:val="24"/>
          <w:szCs w:val="24"/>
        </w:rPr>
        <w:t>c) aki az avar és kerti hulladék nyílt téri égetésére vonatkozó, a helyi környezet védelméről szóló 15/2010. (VI. 23.) önkormányzati rendeletben meghatározott szabályokat megszegi;</w:t>
      </w:r>
    </w:p>
    <w:p w:rsidR="00864B1B" w:rsidRDefault="00864B1B" w:rsidP="00864B1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 aki a táborozásra, valamint a lakókocsi és üdülősátor elhelyezésére vonatkozó, a helyi környezet védelméről szóló 15/2010. (VI. 23.) önkormányzati rendelet 10. §</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xml:space="preserve"> meghatározott előírásokat megszegi;</w:t>
      </w:r>
    </w:p>
    <w:p w:rsidR="00864B1B" w:rsidRDefault="00864B1B" w:rsidP="00864B1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az az ingatlantulajdonos, aki a növényvédelemre vonatkozó, a helyi környezet védelméről szóló 15/2010. (VI. 23.) önkormányzati rendelet 11. §</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xml:space="preserve"> meghatározott kötelezettségeit nem teljesíti;</w:t>
      </w:r>
    </w:p>
    <w:p w:rsidR="00864B1B" w:rsidRDefault="00864B1B" w:rsidP="00864B1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aki a magánszemélyek háztartási igényeit kielégítő zajjal járó tevékenységre a zaj elleni védelem helyi szabályozásáról szóló 16/2010. (VII. 28.) önkormányzati rendeletben meghatározott szabályokat megszegi;</w:t>
      </w:r>
    </w:p>
    <w:p w:rsidR="00864B1B" w:rsidRDefault="00864B1B" w:rsidP="00864B1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Pr="00D270AE">
        <w:rPr>
          <w:rFonts w:ascii="Times New Roman" w:hAnsi="Times New Roman" w:cs="Times New Roman"/>
          <w:sz w:val="24"/>
          <w:szCs w:val="24"/>
        </w:rPr>
        <w:t>)</w:t>
      </w:r>
      <w:r w:rsidR="004D0DF6">
        <w:rPr>
          <w:rStyle w:val="Lbjegyzet-hivatkozs"/>
          <w:rFonts w:ascii="Times New Roman" w:hAnsi="Times New Roman" w:cs="Times New Roman"/>
          <w:sz w:val="24"/>
          <w:szCs w:val="24"/>
        </w:rPr>
        <w:footnoteReference w:id="2"/>
      </w:r>
    </w:p>
    <w:p w:rsidR="00864B1B" w:rsidRDefault="00864B1B" w:rsidP="00864B1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aki közterületen üzemképtelen járművet, kamiont, autóbuszt, vontató traktort, munkagépet, 3500 kg összsúlyt meghaladó tehergépkocsit, pótkocsit vagy lakókocsit tárol.</w:t>
      </w:r>
    </w:p>
    <w:p w:rsidR="00864B1B" w:rsidRDefault="003D3D1E" w:rsidP="00864B1B">
      <w:pPr>
        <w:spacing w:after="0"/>
        <w:jc w:val="both"/>
        <w:rPr>
          <w:rFonts w:ascii="Times New Roman" w:hAnsi="Times New Roman" w:cs="Times New Roman"/>
          <w:sz w:val="24"/>
          <w:szCs w:val="24"/>
        </w:rPr>
      </w:pPr>
      <w:r>
        <w:rPr>
          <w:rFonts w:ascii="Times New Roman" w:hAnsi="Times New Roman" w:cs="Times New Roman"/>
          <w:sz w:val="24"/>
          <w:szCs w:val="24"/>
        </w:rPr>
        <w:t>i)</w:t>
      </w:r>
      <w:r>
        <w:rPr>
          <w:rStyle w:val="Lbjegyzet-hivatkozs"/>
          <w:rFonts w:ascii="Times New Roman" w:hAnsi="Times New Roman" w:cs="Times New Roman"/>
          <w:sz w:val="24"/>
          <w:szCs w:val="24"/>
        </w:rPr>
        <w:footnoteReference w:id="3"/>
      </w:r>
      <w:r>
        <w:rPr>
          <w:rFonts w:ascii="Times New Roman" w:hAnsi="Times New Roman" w:cs="Times New Roman"/>
          <w:sz w:val="24"/>
          <w:szCs w:val="24"/>
        </w:rPr>
        <w:t xml:space="preserve"> </w:t>
      </w:r>
      <w:r w:rsidRPr="003D3D1E">
        <w:rPr>
          <w:rFonts w:ascii="Times New Roman" w:eastAsia="Times New Roman" w:hAnsi="Times New Roman" w:cs="Times New Roman"/>
          <w:sz w:val="24"/>
          <w:szCs w:val="24"/>
          <w:lang w:eastAsia="hu-HU"/>
        </w:rPr>
        <w:t>aki a közterületet Révfülöp Nagyközség Önkormányzata Képviselő-testületének a közterületek használatáról és a közterületek rendjéről szóló 11/2010. (VI.1.) önkormányzati rendeletének 2. § (1) bekezdésében meghatározott tevékenységek tekintetében közterület használati engedély nélkül vagy az engedélyben foglaltaktól eltérő módon, az engedélyben rögzített céltól vagy tevékenységtől eltérő tevékenység kifejtésére, vagy az engedélyben meghatározott mértéket meghaladó alapterületen használja vagy veszi igénybe.</w:t>
      </w:r>
    </w:p>
    <w:p w:rsidR="003D3D1E" w:rsidRDefault="003D3D1E" w:rsidP="00864B1B">
      <w:pPr>
        <w:spacing w:after="0"/>
        <w:jc w:val="both"/>
        <w:rPr>
          <w:rFonts w:ascii="Times New Roman" w:hAnsi="Times New Roman" w:cs="Times New Roman"/>
          <w:sz w:val="24"/>
          <w:szCs w:val="24"/>
        </w:rPr>
      </w:pPr>
    </w:p>
    <w:p w:rsidR="00864B1B" w:rsidRDefault="00864B1B" w:rsidP="00864B1B">
      <w:pPr>
        <w:spacing w:after="0"/>
        <w:jc w:val="both"/>
        <w:rPr>
          <w:rFonts w:ascii="Times New Roman" w:hAnsi="Times New Roman" w:cs="Times New Roman"/>
          <w:sz w:val="24"/>
          <w:szCs w:val="24"/>
        </w:rPr>
      </w:pPr>
      <w:r>
        <w:rPr>
          <w:rFonts w:ascii="Times New Roman" w:hAnsi="Times New Roman" w:cs="Times New Roman"/>
          <w:sz w:val="24"/>
          <w:szCs w:val="24"/>
        </w:rPr>
        <w:t>4. § Ez a rendelet 2017. január 1-jén lép hatályba.</w:t>
      </w:r>
    </w:p>
    <w:p w:rsidR="00864B1B" w:rsidRDefault="00864B1B" w:rsidP="00864B1B">
      <w:pPr>
        <w:spacing w:after="0"/>
        <w:jc w:val="both"/>
        <w:rPr>
          <w:rFonts w:ascii="Times New Roman" w:hAnsi="Times New Roman" w:cs="Times New Roman"/>
          <w:sz w:val="24"/>
          <w:szCs w:val="24"/>
        </w:rPr>
      </w:pPr>
    </w:p>
    <w:p w:rsidR="00864B1B" w:rsidRDefault="00864B1B" w:rsidP="00864B1B">
      <w:pPr>
        <w:spacing w:after="0"/>
        <w:jc w:val="both"/>
        <w:rPr>
          <w:rFonts w:ascii="Times New Roman" w:hAnsi="Times New Roman" w:cs="Times New Roman"/>
          <w:sz w:val="24"/>
          <w:szCs w:val="24"/>
        </w:rPr>
      </w:pPr>
    </w:p>
    <w:p w:rsidR="00864B1B" w:rsidRDefault="00864B1B" w:rsidP="00864B1B">
      <w:pPr>
        <w:spacing w:after="0"/>
        <w:jc w:val="both"/>
        <w:rPr>
          <w:rFonts w:ascii="Times New Roman" w:hAnsi="Times New Roman" w:cs="Times New Roman"/>
          <w:sz w:val="24"/>
          <w:szCs w:val="24"/>
        </w:rPr>
      </w:pPr>
    </w:p>
    <w:p w:rsidR="00864B1B" w:rsidRDefault="00864B1B" w:rsidP="00864B1B">
      <w:pPr>
        <w:spacing w:after="0"/>
        <w:jc w:val="both"/>
        <w:rPr>
          <w:rFonts w:ascii="Times New Roman" w:hAnsi="Times New Roman" w:cs="Times New Roman"/>
          <w:sz w:val="24"/>
          <w:szCs w:val="24"/>
        </w:rPr>
      </w:pPr>
      <w:r>
        <w:rPr>
          <w:rFonts w:ascii="Times New Roman" w:hAnsi="Times New Roman" w:cs="Times New Roman"/>
          <w:sz w:val="24"/>
          <w:szCs w:val="24"/>
        </w:rPr>
        <w:t>Kondor Géza</w:t>
      </w:r>
      <w:r w:rsidR="004D0DF6">
        <w:rPr>
          <w:rFonts w:ascii="Times New Roman" w:hAnsi="Times New Roman" w:cs="Times New Roman"/>
          <w:sz w:val="24"/>
          <w:szCs w:val="24"/>
        </w:rPr>
        <w:t xml:space="preserve"> </w:t>
      </w:r>
      <w:proofErr w:type="spellStart"/>
      <w:r w:rsidR="004D0DF6">
        <w:rPr>
          <w:rFonts w:ascii="Times New Roman" w:hAnsi="Times New Roman" w:cs="Times New Roman"/>
          <w:sz w:val="24"/>
          <w:szCs w:val="24"/>
        </w:rPr>
        <w:t>sk</w:t>
      </w:r>
      <w:proofErr w:type="spellEnd"/>
      <w:r w:rsidR="004D0DF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Szabó Tímea</w:t>
      </w:r>
      <w:r w:rsidR="004D0DF6">
        <w:rPr>
          <w:rFonts w:ascii="Times New Roman" w:hAnsi="Times New Roman" w:cs="Times New Roman"/>
          <w:sz w:val="24"/>
          <w:szCs w:val="24"/>
        </w:rPr>
        <w:t xml:space="preserve"> </w:t>
      </w:r>
      <w:proofErr w:type="spellStart"/>
      <w:r w:rsidR="004D0DF6">
        <w:rPr>
          <w:rFonts w:ascii="Times New Roman" w:hAnsi="Times New Roman" w:cs="Times New Roman"/>
          <w:sz w:val="24"/>
          <w:szCs w:val="24"/>
        </w:rPr>
        <w:t>sk</w:t>
      </w:r>
      <w:proofErr w:type="spellEnd"/>
      <w:r w:rsidR="004D0DF6">
        <w:rPr>
          <w:rFonts w:ascii="Times New Roman" w:hAnsi="Times New Roman" w:cs="Times New Roman"/>
          <w:sz w:val="24"/>
          <w:szCs w:val="24"/>
        </w:rPr>
        <w:t>.</w:t>
      </w:r>
    </w:p>
    <w:p w:rsidR="00864B1B" w:rsidRDefault="00864B1B" w:rsidP="00864B1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jegyző</w:t>
      </w:r>
    </w:p>
    <w:p w:rsidR="00864B1B" w:rsidRDefault="00864B1B" w:rsidP="00864B1B">
      <w:pPr>
        <w:rPr>
          <w:rFonts w:ascii="Times New Roman" w:hAnsi="Times New Roman" w:cs="Times New Roman"/>
          <w:sz w:val="24"/>
          <w:szCs w:val="24"/>
        </w:rPr>
      </w:pPr>
    </w:p>
    <w:p w:rsidR="00864B1B" w:rsidRDefault="00864B1B" w:rsidP="00864B1B">
      <w:pPr>
        <w:rPr>
          <w:rFonts w:ascii="Times New Roman" w:hAnsi="Times New Roman" w:cs="Times New Roman"/>
          <w:sz w:val="24"/>
          <w:szCs w:val="24"/>
        </w:rPr>
      </w:pPr>
      <w:r>
        <w:rPr>
          <w:rFonts w:ascii="Times New Roman" w:hAnsi="Times New Roman" w:cs="Times New Roman"/>
          <w:sz w:val="24"/>
          <w:szCs w:val="24"/>
        </w:rPr>
        <w:t>A kihirdetés napja:</w:t>
      </w:r>
      <w:r w:rsidR="004D0DF6">
        <w:rPr>
          <w:rFonts w:ascii="Times New Roman" w:hAnsi="Times New Roman" w:cs="Times New Roman"/>
          <w:sz w:val="24"/>
          <w:szCs w:val="24"/>
        </w:rPr>
        <w:t xml:space="preserve"> </w:t>
      </w:r>
      <w:r>
        <w:rPr>
          <w:rFonts w:ascii="Times New Roman" w:hAnsi="Times New Roman" w:cs="Times New Roman"/>
          <w:sz w:val="24"/>
          <w:szCs w:val="24"/>
        </w:rPr>
        <w:t>2016. november 11.</w:t>
      </w:r>
    </w:p>
    <w:p w:rsidR="00864B1B" w:rsidRDefault="00864B1B" w:rsidP="00864B1B">
      <w:pPr>
        <w:rPr>
          <w:rFonts w:ascii="Times New Roman" w:hAnsi="Times New Roman" w:cs="Times New Roman"/>
          <w:sz w:val="24"/>
          <w:szCs w:val="24"/>
        </w:rPr>
      </w:pPr>
    </w:p>
    <w:p w:rsidR="00864B1B" w:rsidRDefault="00864B1B" w:rsidP="00864B1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Szabó Tímea</w:t>
      </w:r>
      <w:r w:rsidR="004D0DF6">
        <w:rPr>
          <w:rFonts w:ascii="Times New Roman" w:hAnsi="Times New Roman" w:cs="Times New Roman"/>
          <w:sz w:val="24"/>
          <w:szCs w:val="24"/>
        </w:rPr>
        <w:t xml:space="preserve"> </w:t>
      </w:r>
      <w:proofErr w:type="spellStart"/>
      <w:r w:rsidR="004D0DF6">
        <w:rPr>
          <w:rFonts w:ascii="Times New Roman" w:hAnsi="Times New Roman" w:cs="Times New Roman"/>
          <w:sz w:val="24"/>
          <w:szCs w:val="24"/>
        </w:rPr>
        <w:t>sk</w:t>
      </w:r>
      <w:proofErr w:type="spellEnd"/>
      <w:r w:rsidR="004D0DF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jegyző</w:t>
      </w:r>
      <w:proofErr w:type="gramEnd"/>
    </w:p>
    <w:p w:rsidR="00864B1B" w:rsidRDefault="004D0DF6" w:rsidP="004D0DF6">
      <w:pPr>
        <w:spacing w:after="0"/>
        <w:rPr>
          <w:rFonts w:ascii="Times New Roman" w:hAnsi="Times New Roman" w:cs="Times New Roman"/>
          <w:sz w:val="24"/>
          <w:szCs w:val="24"/>
        </w:rPr>
      </w:pPr>
      <w:r>
        <w:rPr>
          <w:rFonts w:ascii="Times New Roman" w:hAnsi="Times New Roman" w:cs="Times New Roman"/>
          <w:sz w:val="24"/>
          <w:szCs w:val="24"/>
        </w:rPr>
        <w:t>Záradék:</w:t>
      </w:r>
    </w:p>
    <w:p w:rsidR="004D0DF6" w:rsidRDefault="004D0DF6" w:rsidP="004D0DF6">
      <w:pPr>
        <w:spacing w:after="0"/>
        <w:rPr>
          <w:rFonts w:ascii="Times New Roman" w:hAnsi="Times New Roman" w:cs="Times New Roman"/>
          <w:sz w:val="24"/>
          <w:szCs w:val="24"/>
        </w:rPr>
      </w:pPr>
      <w:r>
        <w:rPr>
          <w:rFonts w:ascii="Times New Roman" w:hAnsi="Times New Roman" w:cs="Times New Roman"/>
          <w:sz w:val="24"/>
          <w:szCs w:val="24"/>
        </w:rPr>
        <w:t>Egységes szerkezetbe foglalva: 2019. május 27.</w:t>
      </w:r>
    </w:p>
    <w:p w:rsidR="004D0DF6" w:rsidRDefault="004D0DF6" w:rsidP="004D0DF6">
      <w:pPr>
        <w:spacing w:after="0"/>
        <w:rPr>
          <w:rFonts w:ascii="Times New Roman" w:hAnsi="Times New Roman" w:cs="Times New Roman"/>
          <w:sz w:val="24"/>
          <w:szCs w:val="24"/>
        </w:rPr>
      </w:pPr>
      <w:r>
        <w:rPr>
          <w:rFonts w:ascii="Times New Roman" w:hAnsi="Times New Roman" w:cs="Times New Roman"/>
          <w:sz w:val="24"/>
          <w:szCs w:val="24"/>
        </w:rPr>
        <w:t>Hatályos: 2019. május 28-tól.</w:t>
      </w:r>
    </w:p>
    <w:p w:rsidR="004D0DF6" w:rsidRDefault="004D0DF6" w:rsidP="004D0DF6">
      <w:pPr>
        <w:spacing w:after="0"/>
        <w:rPr>
          <w:rFonts w:ascii="Times New Roman" w:hAnsi="Times New Roman" w:cs="Times New Roman"/>
          <w:sz w:val="24"/>
          <w:szCs w:val="24"/>
        </w:rPr>
      </w:pPr>
    </w:p>
    <w:p w:rsidR="004D0DF6" w:rsidRDefault="004D0DF6" w:rsidP="004D0DF6">
      <w:pPr>
        <w:spacing w:after="0"/>
        <w:rPr>
          <w:rFonts w:ascii="Times New Roman" w:hAnsi="Times New Roman" w:cs="Times New Roman"/>
          <w:sz w:val="24"/>
          <w:szCs w:val="24"/>
        </w:rPr>
      </w:pPr>
    </w:p>
    <w:p w:rsidR="004D0DF6" w:rsidRDefault="004D0DF6" w:rsidP="004D0DF6">
      <w:pPr>
        <w:spacing w:after="0"/>
        <w:rPr>
          <w:rFonts w:ascii="Times New Roman" w:hAnsi="Times New Roman" w:cs="Times New Roman"/>
          <w:sz w:val="24"/>
          <w:szCs w:val="24"/>
        </w:rPr>
      </w:pPr>
    </w:p>
    <w:p w:rsidR="004D0DF6" w:rsidRDefault="004D0DF6" w:rsidP="004D0DF6">
      <w:pPr>
        <w:spacing w:after="0"/>
        <w:rPr>
          <w:rFonts w:ascii="Times New Roman" w:hAnsi="Times New Roman" w:cs="Times New Roman"/>
          <w:sz w:val="24"/>
          <w:szCs w:val="24"/>
        </w:rPr>
      </w:pPr>
      <w:r>
        <w:rPr>
          <w:rFonts w:ascii="Times New Roman" w:hAnsi="Times New Roman" w:cs="Times New Roman"/>
          <w:sz w:val="24"/>
          <w:szCs w:val="24"/>
        </w:rPr>
        <w:t xml:space="preserve">Tóthné </w:t>
      </w:r>
      <w:proofErr w:type="spellStart"/>
      <w:r>
        <w:rPr>
          <w:rFonts w:ascii="Times New Roman" w:hAnsi="Times New Roman" w:cs="Times New Roman"/>
          <w:sz w:val="24"/>
          <w:szCs w:val="24"/>
        </w:rPr>
        <w:t>Titz</w:t>
      </w:r>
      <w:proofErr w:type="spellEnd"/>
      <w:r>
        <w:rPr>
          <w:rFonts w:ascii="Times New Roman" w:hAnsi="Times New Roman" w:cs="Times New Roman"/>
          <w:sz w:val="24"/>
          <w:szCs w:val="24"/>
        </w:rPr>
        <w:t xml:space="preserve"> Éva</w:t>
      </w:r>
    </w:p>
    <w:p w:rsidR="004D0DF6" w:rsidRDefault="004D0DF6" w:rsidP="004D0DF6">
      <w:pPr>
        <w:spacing w:after="0"/>
        <w:rPr>
          <w:rFonts w:ascii="Times New Roman" w:hAnsi="Times New Roman" w:cs="Times New Roman"/>
          <w:sz w:val="24"/>
          <w:szCs w:val="24"/>
        </w:rPr>
      </w:pPr>
      <w:r>
        <w:rPr>
          <w:rFonts w:ascii="Times New Roman" w:hAnsi="Times New Roman" w:cs="Times New Roman"/>
          <w:sz w:val="24"/>
          <w:szCs w:val="24"/>
        </w:rPr>
        <w:t>jegyzőt helyettesítő aljegyző</w:t>
      </w:r>
      <w:bookmarkStart w:id="0" w:name="_GoBack"/>
      <w:bookmarkEnd w:id="0"/>
    </w:p>
    <w:p w:rsidR="004D0DF6" w:rsidRDefault="004D0DF6" w:rsidP="00864B1B">
      <w:pPr>
        <w:rPr>
          <w:rFonts w:ascii="Times New Roman" w:hAnsi="Times New Roman" w:cs="Times New Roman"/>
          <w:sz w:val="24"/>
          <w:szCs w:val="24"/>
        </w:rPr>
      </w:pPr>
    </w:p>
    <w:p w:rsidR="00B7262E" w:rsidRDefault="00B7262E"/>
    <w:sectPr w:rsidR="00B726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2D" w:rsidRDefault="003C5F2D" w:rsidP="003C5F2D">
      <w:pPr>
        <w:spacing w:after="0" w:line="240" w:lineRule="auto"/>
      </w:pPr>
      <w:r>
        <w:separator/>
      </w:r>
    </w:p>
  </w:endnote>
  <w:endnote w:type="continuationSeparator" w:id="0">
    <w:p w:rsidR="003C5F2D" w:rsidRDefault="003C5F2D" w:rsidP="003C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2D" w:rsidRDefault="003C5F2D" w:rsidP="003C5F2D">
      <w:pPr>
        <w:spacing w:after="0" w:line="240" w:lineRule="auto"/>
      </w:pPr>
      <w:r>
        <w:separator/>
      </w:r>
    </w:p>
  </w:footnote>
  <w:footnote w:type="continuationSeparator" w:id="0">
    <w:p w:rsidR="003C5F2D" w:rsidRDefault="003C5F2D" w:rsidP="003C5F2D">
      <w:pPr>
        <w:spacing w:after="0" w:line="240" w:lineRule="auto"/>
      </w:pPr>
      <w:r>
        <w:continuationSeparator/>
      </w:r>
    </w:p>
  </w:footnote>
  <w:footnote w:id="1">
    <w:p w:rsidR="003C5F2D" w:rsidRPr="003D3D1E" w:rsidRDefault="003C5F2D">
      <w:pPr>
        <w:pStyle w:val="Lbjegyzetszveg"/>
        <w:rPr>
          <w:rFonts w:ascii="Times New Roman" w:hAnsi="Times New Roman" w:cs="Times New Roman"/>
        </w:rPr>
      </w:pPr>
      <w:r w:rsidRPr="003D3D1E">
        <w:rPr>
          <w:rStyle w:val="Lbjegyzet-hivatkozs"/>
          <w:rFonts w:ascii="Times New Roman" w:hAnsi="Times New Roman" w:cs="Times New Roman"/>
        </w:rPr>
        <w:footnoteRef/>
      </w:r>
      <w:r w:rsidR="003D3D1E" w:rsidRPr="003D3D1E">
        <w:rPr>
          <w:rFonts w:ascii="Times New Roman" w:hAnsi="Times New Roman" w:cs="Times New Roman"/>
        </w:rPr>
        <w:t xml:space="preserve"> </w:t>
      </w:r>
      <w:proofErr w:type="gramStart"/>
      <w:r w:rsidR="003D3D1E" w:rsidRPr="003D3D1E">
        <w:rPr>
          <w:rFonts w:ascii="Times New Roman" w:hAnsi="Times New Roman" w:cs="Times New Roman"/>
        </w:rPr>
        <w:t>m</w:t>
      </w:r>
      <w:r w:rsidR="003D3D1E">
        <w:rPr>
          <w:rFonts w:ascii="Times New Roman" w:hAnsi="Times New Roman" w:cs="Times New Roman"/>
        </w:rPr>
        <w:t>ódosította</w:t>
      </w:r>
      <w:proofErr w:type="gramEnd"/>
      <w:r w:rsidR="003D3D1E">
        <w:rPr>
          <w:rFonts w:ascii="Times New Roman" w:hAnsi="Times New Roman" w:cs="Times New Roman"/>
        </w:rPr>
        <w:t>: a 10/2019. (V.27.) önkormányzati rendelet 1. §</w:t>
      </w:r>
      <w:proofErr w:type="spellStart"/>
      <w:r w:rsidR="003D3D1E">
        <w:rPr>
          <w:rFonts w:ascii="Times New Roman" w:hAnsi="Times New Roman" w:cs="Times New Roman"/>
        </w:rPr>
        <w:t>-</w:t>
      </w:r>
      <w:proofErr w:type="gramStart"/>
      <w:r w:rsidR="003D3D1E">
        <w:rPr>
          <w:rFonts w:ascii="Times New Roman" w:hAnsi="Times New Roman" w:cs="Times New Roman"/>
        </w:rPr>
        <w:t>a</w:t>
      </w:r>
      <w:proofErr w:type="spellEnd"/>
      <w:proofErr w:type="gramEnd"/>
      <w:r w:rsidR="003D3D1E">
        <w:rPr>
          <w:rFonts w:ascii="Times New Roman" w:hAnsi="Times New Roman" w:cs="Times New Roman"/>
        </w:rPr>
        <w:t>, hatályos: 2019. május 28-tól.</w:t>
      </w:r>
    </w:p>
  </w:footnote>
  <w:footnote w:id="2">
    <w:p w:rsidR="004D0DF6" w:rsidRDefault="004D0DF6">
      <w:pPr>
        <w:pStyle w:val="Lbjegyzetszveg"/>
      </w:pPr>
      <w:r>
        <w:rPr>
          <w:rStyle w:val="Lbjegyzet-hivatkozs"/>
        </w:rPr>
        <w:footnoteRef/>
      </w:r>
      <w:r>
        <w:t xml:space="preserve"> </w:t>
      </w:r>
      <w:proofErr w:type="gramStart"/>
      <w:r>
        <w:rPr>
          <w:rFonts w:ascii="Times New Roman" w:hAnsi="Times New Roman" w:cs="Times New Roman"/>
        </w:rPr>
        <w:t>hatályon</w:t>
      </w:r>
      <w:proofErr w:type="gramEnd"/>
      <w:r>
        <w:rPr>
          <w:rFonts w:ascii="Times New Roman" w:hAnsi="Times New Roman" w:cs="Times New Roman"/>
        </w:rPr>
        <w:t xml:space="preserve"> kívül helyezte</w:t>
      </w:r>
      <w:r>
        <w:rPr>
          <w:rFonts w:ascii="Times New Roman" w:hAnsi="Times New Roman" w:cs="Times New Roman"/>
        </w:rPr>
        <w:t xml:space="preserve">: a 10/2019. </w:t>
      </w:r>
      <w:r>
        <w:rPr>
          <w:rFonts w:ascii="Times New Roman" w:hAnsi="Times New Roman" w:cs="Times New Roman"/>
        </w:rPr>
        <w:t>(V.27.) önkormányzati rendelet 3.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hatálytalan</w:t>
      </w:r>
      <w:r>
        <w:rPr>
          <w:rFonts w:ascii="Times New Roman" w:hAnsi="Times New Roman" w:cs="Times New Roman"/>
        </w:rPr>
        <w:t>: 2019. május 28-tól.</w:t>
      </w:r>
    </w:p>
  </w:footnote>
  <w:footnote w:id="3">
    <w:p w:rsidR="003D3D1E" w:rsidRDefault="003D3D1E">
      <w:pPr>
        <w:pStyle w:val="Lbjegyzetszveg"/>
      </w:pPr>
      <w:r>
        <w:rPr>
          <w:rStyle w:val="Lbjegyzet-hivatkozs"/>
        </w:rPr>
        <w:footnoteRef/>
      </w:r>
      <w:r>
        <w:t xml:space="preserve"> </w:t>
      </w:r>
      <w:proofErr w:type="gramStart"/>
      <w:r w:rsidRPr="003D3D1E">
        <w:rPr>
          <w:rFonts w:ascii="Times New Roman" w:hAnsi="Times New Roman" w:cs="Times New Roman"/>
        </w:rPr>
        <w:t>m</w:t>
      </w:r>
      <w:r>
        <w:rPr>
          <w:rFonts w:ascii="Times New Roman" w:hAnsi="Times New Roman" w:cs="Times New Roman"/>
        </w:rPr>
        <w:t>ódosította</w:t>
      </w:r>
      <w:proofErr w:type="gramEnd"/>
      <w:r>
        <w:rPr>
          <w:rFonts w:ascii="Times New Roman" w:hAnsi="Times New Roman" w:cs="Times New Roman"/>
        </w:rPr>
        <w:t xml:space="preserve">: a 10/2019. </w:t>
      </w:r>
      <w:r w:rsidR="004D0DF6">
        <w:rPr>
          <w:rFonts w:ascii="Times New Roman" w:hAnsi="Times New Roman" w:cs="Times New Roman"/>
        </w:rPr>
        <w:t>(V.27.) önkormányzati rendelet 2</w:t>
      </w:r>
      <w:r>
        <w:rPr>
          <w:rFonts w:ascii="Times New Roman" w:hAnsi="Times New Roman" w:cs="Times New Roman"/>
        </w:rPr>
        <w:t>.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hatályos: 2019. május 28-tól.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1B"/>
    <w:rsid w:val="001C79F4"/>
    <w:rsid w:val="003C3DF4"/>
    <w:rsid w:val="003C5F2D"/>
    <w:rsid w:val="003D3D1E"/>
    <w:rsid w:val="004947E5"/>
    <w:rsid w:val="004D0DF6"/>
    <w:rsid w:val="007D0C20"/>
    <w:rsid w:val="00864B1B"/>
    <w:rsid w:val="00A23480"/>
    <w:rsid w:val="00B726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D0BD8-815A-47B0-B377-3B2A5B35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4B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3C5F2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5F2D"/>
    <w:rPr>
      <w:sz w:val="20"/>
      <w:szCs w:val="20"/>
    </w:rPr>
  </w:style>
  <w:style w:type="character" w:styleId="Lbjegyzet-hivatkozs">
    <w:name w:val="footnote reference"/>
    <w:basedOn w:val="Bekezdsalapbettpusa"/>
    <w:uiPriority w:val="99"/>
    <w:semiHidden/>
    <w:unhideWhenUsed/>
    <w:rsid w:val="003C5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D074-E778-4D41-89C3-CEA9281E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587</Words>
  <Characters>4052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dc:creator>
  <cp:keywords/>
  <dc:description/>
  <cp:lastModifiedBy>Virag</cp:lastModifiedBy>
  <cp:revision>6</cp:revision>
  <dcterms:created xsi:type="dcterms:W3CDTF">2016-11-09T10:25:00Z</dcterms:created>
  <dcterms:modified xsi:type="dcterms:W3CDTF">2019-05-24T13:22:00Z</dcterms:modified>
</cp:coreProperties>
</file>